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2BE2" w14:textId="77777777" w:rsidR="007B1D6E" w:rsidRPr="007B1D6E" w:rsidRDefault="007B1D6E" w:rsidP="007B1D6E">
      <w:pPr>
        <w:widowControl/>
        <w:jc w:val="center"/>
        <w:rPr>
          <w:rFonts w:ascii="標楷體" w:eastAsia="標楷體" w:hAnsi="標楷體" w:cs="Arial"/>
          <w:b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b/>
          <w:kern w:val="0"/>
          <w:szCs w:val="24"/>
          <w:lang w:val="zh-TW"/>
        </w:rPr>
        <w:t>桃園市新屋國民小學</w:t>
      </w:r>
      <w:r w:rsidRPr="007B1D6E">
        <w:rPr>
          <w:rFonts w:ascii="標楷體" w:eastAsia="標楷體" w:hAnsi="標楷體" w:cs="Arial"/>
          <w:b/>
          <w:kern w:val="0"/>
          <w:szCs w:val="24"/>
          <w:u w:val="single"/>
          <w:lang w:val="zh-TW"/>
        </w:rPr>
        <w:t xml:space="preserve"> 112 </w:t>
      </w:r>
      <w:r w:rsidRPr="007B1D6E">
        <w:rPr>
          <w:rFonts w:ascii="標楷體" w:eastAsia="標楷體" w:hAnsi="標楷體" w:cs="Arial Unicode MS"/>
          <w:b/>
          <w:kern w:val="0"/>
          <w:szCs w:val="24"/>
          <w:lang w:val="zh-TW"/>
        </w:rPr>
        <w:t>學年度</w:t>
      </w:r>
      <w:r w:rsidRPr="007B1D6E">
        <w:rPr>
          <w:rFonts w:ascii="標楷體" w:eastAsia="標楷體" w:hAnsi="標楷體" w:cs="Arial Unicode MS"/>
          <w:b/>
          <w:kern w:val="0"/>
          <w:szCs w:val="24"/>
          <w:u w:val="single"/>
          <w:lang w:val="zh-TW"/>
        </w:rPr>
        <w:t xml:space="preserve"> 上 </w:t>
      </w:r>
      <w:r w:rsidRPr="007B1D6E">
        <w:rPr>
          <w:rFonts w:ascii="標楷體" w:eastAsia="標楷體" w:hAnsi="標楷體" w:cs="Arial Unicode MS"/>
          <w:b/>
          <w:kern w:val="0"/>
          <w:szCs w:val="24"/>
          <w:lang w:val="zh-TW"/>
        </w:rPr>
        <w:t>學期</w:t>
      </w:r>
      <w:r w:rsidRPr="007B1D6E">
        <w:rPr>
          <w:rFonts w:ascii="標楷體" w:eastAsia="標楷體" w:hAnsi="標楷體" w:cs="Arial Unicode MS"/>
          <w:b/>
          <w:kern w:val="0"/>
          <w:szCs w:val="24"/>
          <w:u w:val="single"/>
          <w:lang w:val="zh-TW"/>
        </w:rPr>
        <w:t xml:space="preserve"> 期</w:t>
      </w:r>
      <w:r w:rsidRPr="007B1D6E">
        <w:rPr>
          <w:rFonts w:ascii="標楷體" w:eastAsia="標楷體" w:hAnsi="標楷體" w:cs="Arial Unicode MS" w:hint="eastAsia"/>
          <w:b/>
          <w:kern w:val="0"/>
          <w:szCs w:val="24"/>
          <w:u w:val="single"/>
          <w:lang w:val="zh-TW"/>
        </w:rPr>
        <w:t>末</w:t>
      </w:r>
      <w:r w:rsidRPr="007B1D6E">
        <w:rPr>
          <w:rFonts w:ascii="標楷體" w:eastAsia="標楷體" w:hAnsi="標楷體" w:cs="Arial Unicode MS"/>
          <w:b/>
          <w:kern w:val="0"/>
          <w:szCs w:val="24"/>
          <w:u w:val="single"/>
          <w:lang w:val="zh-TW"/>
        </w:rPr>
        <w:t xml:space="preserve">校務會議 </w:t>
      </w:r>
      <w:r w:rsidRPr="007B1D6E">
        <w:rPr>
          <w:rFonts w:ascii="標楷體" w:eastAsia="標楷體" w:hAnsi="標楷體" w:cs="Arial Unicode MS"/>
          <w:b/>
          <w:kern w:val="0"/>
          <w:szCs w:val="24"/>
          <w:lang w:val="zh-TW"/>
        </w:rPr>
        <w:t>會議議程表</w:t>
      </w:r>
    </w:p>
    <w:p w14:paraId="39F5554B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一、時間：中華民國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11</w:t>
      </w:r>
      <w:r w:rsidRPr="007B1D6E">
        <w:rPr>
          <w:rFonts w:ascii="標楷體" w:eastAsia="標楷體" w:hAnsi="標楷體" w:cs="Arial" w:hint="eastAsia"/>
          <w:kern w:val="0"/>
          <w:szCs w:val="24"/>
          <w:u w:val="single"/>
          <w:lang w:val="zh-TW"/>
        </w:rPr>
        <w:t>3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 xml:space="preserve">年 </w:t>
      </w:r>
      <w:r w:rsidRPr="007B1D6E">
        <w:rPr>
          <w:rFonts w:ascii="標楷體" w:eastAsia="標楷體" w:hAnsi="標楷體" w:cs="Arial" w:hint="eastAsia"/>
          <w:kern w:val="0"/>
          <w:szCs w:val="24"/>
          <w:u w:val="single"/>
          <w:lang w:val="zh-TW"/>
        </w:rPr>
        <w:t>1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月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1</w:t>
      </w:r>
      <w:r w:rsidRPr="007B1D6E">
        <w:rPr>
          <w:rFonts w:ascii="標楷體" w:eastAsia="標楷體" w:hAnsi="標楷體" w:cs="Arial" w:hint="eastAsia"/>
          <w:kern w:val="0"/>
          <w:szCs w:val="24"/>
          <w:u w:val="single"/>
          <w:lang w:val="zh-TW"/>
        </w:rPr>
        <w:t>7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日星期（三）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>13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 xml:space="preserve"> 時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00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分</w:t>
      </w:r>
    </w:p>
    <w:p w14:paraId="13D5F012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二、地點：視聽教室</w:t>
      </w:r>
    </w:p>
    <w:p w14:paraId="1167A381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 xml:space="preserve">三、主持人：邱正剛校長                  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ab/>
        <w:t xml:space="preserve">        紀錄：熊夢萍</w:t>
      </w:r>
    </w:p>
    <w:p w14:paraId="4FF851D8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四、出列席人員：如簽到</w:t>
      </w:r>
      <w:proofErr w:type="gramStart"/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冊</w:t>
      </w:r>
      <w:proofErr w:type="gramEnd"/>
    </w:p>
    <w:p w14:paraId="0468BE56" w14:textId="77777777" w:rsidR="007B1D6E" w:rsidRPr="007B1D6E" w:rsidRDefault="007B1D6E" w:rsidP="007B1D6E">
      <w:pPr>
        <w:widowControl/>
        <w:rPr>
          <w:rFonts w:ascii="標楷體" w:eastAsia="標楷體" w:hAnsi="標楷體" w:cs="Arial Unicode MS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五、主席致詞：</w:t>
      </w:r>
    </w:p>
    <w:p w14:paraId="415AAE2D" w14:textId="6B207AA6" w:rsid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p w14:paraId="580E23F8" w14:textId="77777777" w:rsidR="007B1D6E" w:rsidRPr="007B1D6E" w:rsidRDefault="007B1D6E" w:rsidP="007B1D6E">
      <w:pPr>
        <w:widowControl/>
        <w:rPr>
          <w:rFonts w:ascii="標楷體" w:eastAsia="標楷體" w:hAnsi="標楷體" w:cs="Arial" w:hint="eastAsia"/>
          <w:kern w:val="0"/>
          <w:szCs w:val="24"/>
          <w:lang w:val="zh-TW"/>
        </w:rPr>
      </w:pPr>
    </w:p>
    <w:p w14:paraId="4ED8D262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六、確認本次開會議程</w:t>
      </w:r>
    </w:p>
    <w:p w14:paraId="6F0BD1DD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七、業務單位報告：教務處、學</w:t>
      </w:r>
      <w:proofErr w:type="gramStart"/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務</w:t>
      </w:r>
      <w:proofErr w:type="gramEnd"/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處、總務處、輔導室(內容如附件)</w:t>
      </w:r>
    </w:p>
    <w:p w14:paraId="337F0A71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八、上次會議決議事項處理情形：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170"/>
      </w:tblGrid>
      <w:tr w:rsidR="007B1D6E" w:rsidRPr="007B1D6E" w14:paraId="2CC32418" w14:textId="77777777" w:rsidTr="008672EA">
        <w:trPr>
          <w:trHeight w:val="44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04DF8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案由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一</w:t>
            </w:r>
            <w:proofErr w:type="gramEnd"/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BF06C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擬定「113-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116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年度中長程教育發展計畫」</w:t>
            </w:r>
          </w:p>
        </w:tc>
      </w:tr>
      <w:tr w:rsidR="007B1D6E" w:rsidRPr="007B1D6E" w14:paraId="0DC57833" w14:textId="77777777" w:rsidTr="008672EA">
        <w:trPr>
          <w:trHeight w:val="49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C83C9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提案單位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89267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總務處總務主任</w:t>
            </w:r>
          </w:p>
        </w:tc>
      </w:tr>
      <w:tr w:rsidR="007B1D6E" w:rsidRPr="007B1D6E" w14:paraId="3FF1563D" w14:textId="77777777" w:rsidTr="008672EA">
        <w:trPr>
          <w:trHeight w:val="547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0FCE3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說明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291CB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"/>
                <w:kern w:val="0"/>
                <w:szCs w:val="24"/>
                <w:lang w:val="zh-TW"/>
              </w:rPr>
              <w:t>1.</w:t>
            </w:r>
            <w:r w:rsidRPr="007B1D6E">
              <w:rPr>
                <w:rFonts w:ascii="標楷體" w:eastAsia="標楷體" w:hAnsi="標楷體" w:cs="Arial Unicode MS"/>
                <w:kern w:val="0"/>
                <w:szCs w:val="24"/>
                <w:highlight w:val="white"/>
                <w:lang w:val="zh-TW"/>
              </w:rPr>
              <w:t>依據「教育經費編列與管理法」第12條規定辦理。</w:t>
            </w:r>
          </w:p>
          <w:p w14:paraId="556FE000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2.依需求訂定，提報資料如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附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。</w:t>
            </w:r>
          </w:p>
        </w:tc>
      </w:tr>
      <w:tr w:rsidR="007B1D6E" w:rsidRPr="007B1D6E" w14:paraId="2D4311A6" w14:textId="77777777" w:rsidTr="008672EA">
        <w:trPr>
          <w:trHeight w:val="49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62DC4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辦法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763F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如附件</w:t>
            </w:r>
          </w:p>
        </w:tc>
      </w:tr>
      <w:tr w:rsidR="007B1D6E" w:rsidRPr="007B1D6E" w14:paraId="01CBD8C9" w14:textId="77777777" w:rsidTr="008672EA">
        <w:trPr>
          <w:trHeight w:val="49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8E114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決議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F7297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照案通過</w:t>
            </w:r>
          </w:p>
        </w:tc>
      </w:tr>
    </w:tbl>
    <w:p w14:paraId="0448525E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170"/>
      </w:tblGrid>
      <w:tr w:rsidR="007B1D6E" w:rsidRPr="007B1D6E" w14:paraId="1E35E9A9" w14:textId="77777777" w:rsidTr="008672EA">
        <w:trPr>
          <w:trHeight w:val="49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C8E3B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案由二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9531A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修正本校「桃園市新屋國小校園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霸凌防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制規定」，請討論。</w:t>
            </w:r>
          </w:p>
        </w:tc>
      </w:tr>
      <w:tr w:rsidR="007B1D6E" w:rsidRPr="007B1D6E" w14:paraId="57B8DC26" w14:textId="77777777" w:rsidTr="008672EA">
        <w:trPr>
          <w:trHeight w:val="45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1AA60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提案單位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1DE44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學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務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處生教組</w:t>
            </w:r>
          </w:p>
        </w:tc>
      </w:tr>
      <w:tr w:rsidR="007B1D6E" w:rsidRPr="007B1D6E" w14:paraId="4B0B0637" w14:textId="77777777" w:rsidTr="008672EA">
        <w:trPr>
          <w:trHeight w:val="40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28AF9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說明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6540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因委員人員異動而修正。</w:t>
            </w:r>
          </w:p>
        </w:tc>
      </w:tr>
      <w:tr w:rsidR="007B1D6E" w:rsidRPr="007B1D6E" w14:paraId="6217529F" w14:textId="77777777" w:rsidTr="008672EA">
        <w:trPr>
          <w:trHeight w:val="411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A4E24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辦法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46C9C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如附件。</w:t>
            </w:r>
          </w:p>
        </w:tc>
      </w:tr>
      <w:tr w:rsidR="007B1D6E" w:rsidRPr="007B1D6E" w14:paraId="5AA1C12F" w14:textId="77777777" w:rsidTr="008672EA">
        <w:trPr>
          <w:trHeight w:val="403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97AB6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決議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56B49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照案通過</w:t>
            </w:r>
          </w:p>
        </w:tc>
      </w:tr>
    </w:tbl>
    <w:p w14:paraId="0A7D16F9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170"/>
      </w:tblGrid>
      <w:tr w:rsidR="007B1D6E" w:rsidRPr="007B1D6E" w14:paraId="5EBF1E4C" w14:textId="77777777" w:rsidTr="008672EA">
        <w:trPr>
          <w:trHeight w:val="49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6FB56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bookmarkStart w:id="0" w:name="_Hlk144818144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案由三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50AE0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有關本校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113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年度永續發展與環境教育實施計劃，請討論。</w:t>
            </w:r>
          </w:p>
        </w:tc>
      </w:tr>
      <w:tr w:rsidR="007B1D6E" w:rsidRPr="007B1D6E" w14:paraId="5A87E3E7" w14:textId="77777777" w:rsidTr="008672EA">
        <w:trPr>
          <w:trHeight w:val="40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A2B2A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提案單位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6D720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學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務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處衛生組</w:t>
            </w:r>
          </w:p>
        </w:tc>
      </w:tr>
      <w:tr w:rsidR="007B1D6E" w:rsidRPr="007B1D6E" w14:paraId="774625D4" w14:textId="77777777" w:rsidTr="008672EA">
        <w:trPr>
          <w:trHeight w:val="54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F09BC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說明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52B97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依據環境教育法擬定本校永續發展與環境教育實施計劃。</w:t>
            </w:r>
          </w:p>
        </w:tc>
      </w:tr>
      <w:tr w:rsidR="007B1D6E" w:rsidRPr="007B1D6E" w14:paraId="0A9F8CEE" w14:textId="77777777" w:rsidTr="008672EA">
        <w:trPr>
          <w:trHeight w:val="407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63E62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辦法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425EC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如附件。</w:t>
            </w:r>
          </w:p>
        </w:tc>
      </w:tr>
      <w:tr w:rsidR="007B1D6E" w:rsidRPr="007B1D6E" w14:paraId="5B27C3A6" w14:textId="77777777" w:rsidTr="008672EA">
        <w:trPr>
          <w:trHeight w:val="49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E30CC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決議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2CDA3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照案通過</w:t>
            </w:r>
          </w:p>
        </w:tc>
      </w:tr>
      <w:bookmarkEnd w:id="0"/>
    </w:tbl>
    <w:p w14:paraId="1F89A48D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7170"/>
      </w:tblGrid>
      <w:tr w:rsidR="007B1D6E" w:rsidRPr="007B1D6E" w14:paraId="20F61DD7" w14:textId="77777777" w:rsidTr="008672EA">
        <w:trPr>
          <w:trHeight w:val="49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A889D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案由</w:t>
            </w:r>
            <w:r w:rsidRPr="007B1D6E">
              <w:rPr>
                <w:rFonts w:ascii="標楷體" w:eastAsia="標楷體" w:hAnsi="標楷體" w:cs="Arial Unicode MS" w:hint="eastAsia"/>
                <w:kern w:val="0"/>
                <w:szCs w:val="24"/>
                <w:lang w:val="zh-TW"/>
              </w:rPr>
              <w:t>四</w:t>
            </w:r>
          </w:p>
        </w:tc>
        <w:tc>
          <w:tcPr>
            <w:tcW w:w="7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7F59B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 w:hint="eastAsia"/>
                <w:kern w:val="0"/>
                <w:szCs w:val="24"/>
                <w:lang w:val="zh-TW"/>
              </w:rPr>
              <w:t>有關本校112學年度健康促進學校實施計畫，請討論。</w:t>
            </w:r>
          </w:p>
        </w:tc>
      </w:tr>
      <w:tr w:rsidR="007B1D6E" w:rsidRPr="007B1D6E" w14:paraId="7067ACDC" w14:textId="77777777" w:rsidTr="008672EA">
        <w:trPr>
          <w:trHeight w:val="406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3957A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提案單位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A3106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學</w:t>
            </w:r>
            <w:proofErr w:type="gramStart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務</w:t>
            </w:r>
            <w:proofErr w:type="gramEnd"/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處衛生組</w:t>
            </w:r>
          </w:p>
        </w:tc>
      </w:tr>
      <w:tr w:rsidR="007B1D6E" w:rsidRPr="007B1D6E" w14:paraId="5F31EABE" w14:textId="77777777" w:rsidTr="008672EA">
        <w:trPr>
          <w:trHeight w:val="540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F7386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說明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FC267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桃園市政府教育局112年7月11日</w:t>
            </w:r>
            <w:proofErr w:type="gramStart"/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桃教體</w:t>
            </w:r>
            <w:proofErr w:type="gramEnd"/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字第1110063447號函辦理。</w:t>
            </w:r>
          </w:p>
        </w:tc>
      </w:tr>
      <w:tr w:rsidR="007B1D6E" w:rsidRPr="007B1D6E" w14:paraId="40BD8A87" w14:textId="77777777" w:rsidTr="008672EA">
        <w:trPr>
          <w:trHeight w:val="407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768A5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lastRenderedPageBreak/>
              <w:t>辦法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651D1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如附件。</w:t>
            </w:r>
          </w:p>
        </w:tc>
      </w:tr>
      <w:tr w:rsidR="007B1D6E" w:rsidRPr="007B1D6E" w14:paraId="6022D0E7" w14:textId="77777777" w:rsidTr="008672EA">
        <w:trPr>
          <w:trHeight w:val="49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84172" w14:textId="77777777" w:rsidR="007B1D6E" w:rsidRPr="007B1D6E" w:rsidRDefault="007B1D6E" w:rsidP="007B1D6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 Unicode MS"/>
                <w:kern w:val="0"/>
                <w:szCs w:val="24"/>
                <w:lang w:val="zh-TW"/>
              </w:rPr>
              <w:t>決議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39B8B" w14:textId="77777777" w:rsidR="007B1D6E" w:rsidRPr="007B1D6E" w:rsidRDefault="007B1D6E" w:rsidP="007B1D6E">
            <w:pPr>
              <w:widowControl/>
              <w:rPr>
                <w:rFonts w:ascii="標楷體" w:eastAsia="標楷體" w:hAnsi="標楷體" w:cs="Arial"/>
                <w:kern w:val="0"/>
                <w:szCs w:val="24"/>
                <w:lang w:val="zh-TW"/>
              </w:rPr>
            </w:pPr>
            <w:r w:rsidRPr="007B1D6E">
              <w:rPr>
                <w:rFonts w:ascii="標楷體" w:eastAsia="標楷體" w:hAnsi="標楷體" w:cs="Arial" w:hint="eastAsia"/>
                <w:kern w:val="0"/>
                <w:szCs w:val="24"/>
                <w:lang w:val="zh-TW"/>
              </w:rPr>
              <w:t>照案通過</w:t>
            </w:r>
          </w:p>
        </w:tc>
      </w:tr>
    </w:tbl>
    <w:p w14:paraId="1BE8D007" w14:textId="77777777" w:rsidR="007B1D6E" w:rsidRDefault="007B1D6E" w:rsidP="007B1D6E">
      <w:pPr>
        <w:widowControl/>
        <w:rPr>
          <w:rFonts w:ascii="標楷體" w:eastAsia="標楷體" w:hAnsi="標楷體" w:cs="Arial Unicode MS"/>
          <w:kern w:val="0"/>
          <w:szCs w:val="24"/>
          <w:lang w:val="zh-TW"/>
        </w:rPr>
      </w:pPr>
    </w:p>
    <w:p w14:paraId="32B50A9B" w14:textId="3186D010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九、本次提案討論：</w:t>
      </w:r>
    </w:p>
    <w:p w14:paraId="6664AA3B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p w14:paraId="3EE3960A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p w14:paraId="3BFFDA18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</w:p>
    <w:p w14:paraId="615EAA1A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十、臨時動議：</w:t>
      </w:r>
    </w:p>
    <w:p w14:paraId="07B08A0E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"/>
          <w:kern w:val="0"/>
          <w:szCs w:val="24"/>
          <w:lang w:val="zh-TW"/>
        </w:rPr>
        <w:t xml:space="preserve"> </w:t>
      </w:r>
    </w:p>
    <w:p w14:paraId="1AACF010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"/>
          <w:kern w:val="0"/>
          <w:szCs w:val="24"/>
          <w:lang w:val="zh-TW"/>
        </w:rPr>
        <w:t xml:space="preserve"> </w:t>
      </w:r>
    </w:p>
    <w:p w14:paraId="77825965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十一、散會時間：中華民國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11</w:t>
      </w:r>
      <w:r w:rsidRPr="007B1D6E">
        <w:rPr>
          <w:rFonts w:ascii="標楷體" w:eastAsia="標楷體" w:hAnsi="標楷體" w:cs="Arial" w:hint="eastAsia"/>
          <w:kern w:val="0"/>
          <w:szCs w:val="24"/>
          <w:u w:val="single"/>
          <w:lang w:val="zh-TW"/>
        </w:rPr>
        <w:t>3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年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" w:hint="eastAsia"/>
          <w:kern w:val="0"/>
          <w:szCs w:val="24"/>
          <w:u w:val="single"/>
          <w:lang w:val="zh-TW"/>
        </w:rPr>
        <w:t>1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月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1</w:t>
      </w:r>
      <w:r w:rsidRPr="007B1D6E">
        <w:rPr>
          <w:rFonts w:ascii="標楷體" w:eastAsia="標楷體" w:hAnsi="標楷體" w:cs="Arial" w:hint="eastAsia"/>
          <w:kern w:val="0"/>
          <w:szCs w:val="24"/>
          <w:u w:val="single"/>
          <w:lang w:val="zh-TW"/>
        </w:rPr>
        <w:t>7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 xml:space="preserve">日星期（三）____ 時 </w:t>
      </w:r>
      <w:r w:rsidRPr="007B1D6E">
        <w:rPr>
          <w:rFonts w:ascii="標楷體" w:eastAsia="標楷體" w:hAnsi="標楷體" w:cs="Arial"/>
          <w:kern w:val="0"/>
          <w:szCs w:val="24"/>
          <w:u w:val="single"/>
          <w:lang w:val="zh-TW"/>
        </w:rPr>
        <w:t xml:space="preserve">     </w:t>
      </w:r>
      <w:r w:rsidRPr="007B1D6E">
        <w:rPr>
          <w:rFonts w:ascii="標楷體" w:eastAsia="標楷體" w:hAnsi="標楷體" w:cs="Arial Unicode MS"/>
          <w:kern w:val="0"/>
          <w:szCs w:val="24"/>
          <w:lang w:val="zh-TW"/>
        </w:rPr>
        <w:t>分</w:t>
      </w:r>
    </w:p>
    <w:p w14:paraId="5EAC71C0" w14:textId="77777777" w:rsidR="007B1D6E" w:rsidRPr="007B1D6E" w:rsidRDefault="007B1D6E" w:rsidP="007B1D6E">
      <w:pPr>
        <w:widowControl/>
        <w:rPr>
          <w:rFonts w:ascii="標楷體" w:eastAsia="標楷體" w:hAnsi="標楷體" w:cs="Times New Roman"/>
          <w:kern w:val="0"/>
          <w:szCs w:val="24"/>
          <w:lang w:val="zh-TW"/>
        </w:rPr>
      </w:pPr>
      <w:r w:rsidRPr="007B1D6E">
        <w:rPr>
          <w:rFonts w:ascii="標楷體" w:eastAsia="標楷體" w:hAnsi="標楷體" w:cs="Times New Roman"/>
          <w:kern w:val="0"/>
          <w:szCs w:val="24"/>
          <w:lang w:val="zh-TW"/>
        </w:rPr>
        <w:t xml:space="preserve"> </w:t>
      </w:r>
    </w:p>
    <w:p w14:paraId="1894A88C" w14:textId="77777777" w:rsidR="007B1D6E" w:rsidRPr="007B1D6E" w:rsidRDefault="007B1D6E" w:rsidP="007B1D6E">
      <w:pPr>
        <w:widowControl/>
        <w:rPr>
          <w:rFonts w:ascii="標楷體" w:eastAsia="標楷體" w:hAnsi="標楷體" w:cs="Arial"/>
          <w:kern w:val="0"/>
          <w:szCs w:val="24"/>
          <w:lang w:val="zh-TW"/>
        </w:rPr>
      </w:pPr>
      <w:r w:rsidRPr="007B1D6E">
        <w:rPr>
          <w:rFonts w:ascii="標楷體" w:eastAsia="標楷體" w:hAnsi="標楷體" w:cs="Arial"/>
          <w:kern w:val="0"/>
          <w:szCs w:val="24"/>
          <w:lang w:val="zh-TW"/>
        </w:rPr>
        <w:t xml:space="preserve"> </w:t>
      </w:r>
    </w:p>
    <w:p w14:paraId="1A12B583" w14:textId="77777777" w:rsidR="007B1D6E" w:rsidRPr="007B1D6E" w:rsidRDefault="007B1D6E" w:rsidP="007B1D6E">
      <w:pPr>
        <w:widowControl/>
        <w:rPr>
          <w:rFonts w:ascii="Arial" w:eastAsia="新細明體" w:hAnsi="Arial" w:cs="Arial"/>
          <w:b/>
          <w:kern w:val="0"/>
          <w:szCs w:val="24"/>
          <w:lang w:val="zh-TW"/>
        </w:rPr>
      </w:pPr>
      <w:r w:rsidRPr="007B1D6E">
        <w:rPr>
          <w:rFonts w:ascii="標楷體" w:eastAsia="標楷體" w:hAnsi="標楷體" w:cs="Arial"/>
          <w:b/>
          <w:kern w:val="0"/>
          <w:szCs w:val="24"/>
          <w:lang w:val="zh-TW"/>
        </w:rPr>
        <w:t xml:space="preserve">             </w:t>
      </w:r>
      <w:r w:rsidRPr="007B1D6E">
        <w:rPr>
          <w:rFonts w:ascii="Arial" w:eastAsia="新細明體" w:hAnsi="Arial" w:cs="Arial"/>
          <w:b/>
          <w:kern w:val="0"/>
          <w:szCs w:val="24"/>
          <w:lang w:val="zh-TW"/>
        </w:rPr>
        <w:t xml:space="preserve">                                                   </w:t>
      </w:r>
    </w:p>
    <w:p w14:paraId="5ACA3456" w14:textId="77777777" w:rsidR="007B1D6E" w:rsidRPr="007B1D6E" w:rsidRDefault="007B1D6E" w:rsidP="007B1D6E">
      <w:pPr>
        <w:widowControl/>
        <w:rPr>
          <w:rFonts w:ascii="Arial" w:eastAsia="新細明體" w:hAnsi="Arial" w:cs="Arial"/>
          <w:b/>
          <w:kern w:val="0"/>
          <w:szCs w:val="24"/>
          <w:lang w:val="zh-TW"/>
        </w:rPr>
      </w:pPr>
    </w:p>
    <w:p w14:paraId="1A46A79A" w14:textId="77777777" w:rsidR="007B1D6E" w:rsidRPr="007B1D6E" w:rsidRDefault="007B1D6E" w:rsidP="007B1D6E">
      <w:pPr>
        <w:widowControl/>
        <w:rPr>
          <w:rFonts w:ascii="Arial" w:eastAsia="新細明體" w:hAnsi="Arial" w:cs="Arial"/>
          <w:b/>
          <w:kern w:val="0"/>
          <w:szCs w:val="24"/>
          <w:lang w:val="zh-TW"/>
        </w:rPr>
      </w:pPr>
    </w:p>
    <w:p w14:paraId="2398890D" w14:textId="77777777" w:rsidR="007B1D6E" w:rsidRPr="007B1D6E" w:rsidRDefault="007B1D6E" w:rsidP="007B1D6E">
      <w:pPr>
        <w:widowControl/>
        <w:rPr>
          <w:rFonts w:ascii="Arial" w:eastAsia="新細明體" w:hAnsi="Arial" w:cs="Arial"/>
          <w:b/>
          <w:kern w:val="0"/>
          <w:szCs w:val="24"/>
          <w:lang w:val="zh-TW"/>
        </w:rPr>
      </w:pPr>
    </w:p>
    <w:p w14:paraId="62D8E56B" w14:textId="77777777" w:rsidR="001D48B8" w:rsidRDefault="001D48B8"/>
    <w:sectPr w:rsidR="001D48B8" w:rsidSect="00253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1D48B8"/>
    <w:rsid w:val="002533D5"/>
    <w:rsid w:val="007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9F7E"/>
  <w15:chartTrackingRefBased/>
  <w15:docId w15:val="{6D7F5819-34BB-4123-B635-AC9E8C5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2023-09-06T06:24:00Z</dcterms:created>
  <dcterms:modified xsi:type="dcterms:W3CDTF">2024-01-03T00:34:00Z</dcterms:modified>
</cp:coreProperties>
</file>