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769B51FF" w14:textId="734A129D" w:rsidR="00831528" w:rsidRPr="00BB2BC6" w:rsidRDefault="000F678B" w:rsidP="00914C30">
      <w:pPr>
        <w:spacing w:afterLines="50" w:after="180" w:line="31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14C30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0B14334" wp14:editId="2759DE83">
                <wp:simplePos x="0" y="0"/>
                <wp:positionH relativeFrom="margin">
                  <wp:posOffset>-190500</wp:posOffset>
                </wp:positionH>
                <wp:positionV relativeFrom="paragraph">
                  <wp:posOffset>391795</wp:posOffset>
                </wp:positionV>
                <wp:extent cx="7019925" cy="3429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05361" w14:textId="77777777" w:rsidR="00FC6154" w:rsidRPr="00FC6154" w:rsidRDefault="003A0B22" w:rsidP="00833EB2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幼兒園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名稱: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 w:rsidR="00FC6154"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="00D07F9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校長</w:t>
                            </w:r>
                            <w:r w:rsidR="00D07F92">
                              <w:rPr>
                                <w:rFonts w:ascii="標楷體" w:eastAsia="標楷體" w:hAnsi="標楷體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園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長簽（核）章：_______</w:t>
                            </w:r>
                            <w:r w:rsidR="00FC6154"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教育局覆核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1433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pt;margin-top:30.85pt;width:552.75pt;height:2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">
                <v:textbox>
                  <w:txbxContent>
                    <w:p w14:paraId="09305361" w14:textId="77777777" w:rsidR="00FC6154" w:rsidRPr="00FC6154" w:rsidRDefault="003A0B22" w:rsidP="00833EB2">
                      <w:pPr>
                        <w:spacing w:line="42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幼兒園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名稱: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 w:rsidR="00FC6154"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="00D07F92">
                        <w:rPr>
                          <w:rFonts w:ascii="標楷體" w:eastAsia="標楷體" w:hAnsi="標楷體" w:hint="eastAsia"/>
                          <w:b/>
                        </w:rPr>
                        <w:t>校長</w:t>
                      </w:r>
                      <w:r w:rsidR="00D07F92">
                        <w:rPr>
                          <w:rFonts w:ascii="標楷體" w:eastAsia="標楷體" w:hAnsi="標楷體"/>
                          <w:b/>
                        </w:rPr>
                        <w:t>/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園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長簽（核）章：_______</w:t>
                      </w:r>
                      <w:r w:rsidR="00FC6154"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教育局覆核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1528" w:rsidRPr="00914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幼兒園因應嚴重特殊傳染性肺炎疫情整備情形檢核</w:t>
      </w:r>
      <w:r w:rsidR="00A42FBE" w:rsidRPr="00914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</w:t>
      </w:r>
      <w:bookmarkEnd w:id="0"/>
      <w:r w:rsidR="00511E8B" w:rsidRPr="00914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(每週檢核1次</w:t>
      </w:r>
      <w:r w:rsidR="00A42063" w:rsidRPr="00914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3A651F" w:rsidRPr="00914C30">
        <w:rPr>
          <w:rFonts w:ascii="標楷體" w:eastAsia="標楷體" w:hAnsi="標楷體" w:hint="eastAsia"/>
          <w:color w:val="FF0000"/>
          <w:szCs w:val="24"/>
        </w:rPr>
        <w:t>（</w:t>
      </w:r>
      <w:r w:rsidR="003373AD" w:rsidRPr="00914C30">
        <w:rPr>
          <w:rFonts w:ascii="標楷體" w:eastAsia="標楷體" w:hAnsi="標楷體" w:hint="eastAsia"/>
          <w:color w:val="FF0000"/>
          <w:szCs w:val="24"/>
        </w:rPr>
        <w:t>1</w:t>
      </w:r>
      <w:r w:rsidR="007C0A5A" w:rsidRPr="00914C30">
        <w:rPr>
          <w:rFonts w:ascii="標楷體" w:eastAsia="標楷體" w:hAnsi="標楷體" w:hint="eastAsia"/>
          <w:color w:val="FF0000"/>
          <w:szCs w:val="24"/>
        </w:rPr>
        <w:t>10/</w:t>
      </w:r>
      <w:r w:rsidR="00A42063" w:rsidRPr="00914C30">
        <w:rPr>
          <w:rFonts w:ascii="標楷體" w:eastAsia="標楷體" w:hAnsi="標楷體" w:hint="eastAsia"/>
          <w:color w:val="FF0000"/>
          <w:szCs w:val="24"/>
        </w:rPr>
        <w:t>10</w:t>
      </w:r>
      <w:r w:rsidR="003A651F" w:rsidRPr="00914C30">
        <w:rPr>
          <w:rFonts w:ascii="標楷體" w:eastAsia="標楷體" w:hAnsi="標楷體" w:hint="eastAsia"/>
          <w:color w:val="FF0000"/>
          <w:szCs w:val="24"/>
        </w:rPr>
        <w:t>/</w:t>
      </w:r>
      <w:r w:rsidR="004C68B5" w:rsidRPr="00914C30">
        <w:rPr>
          <w:rFonts w:ascii="標楷體" w:eastAsia="標楷體" w:hAnsi="標楷體" w:hint="eastAsia"/>
          <w:color w:val="FF0000"/>
          <w:szCs w:val="24"/>
        </w:rPr>
        <w:t>19</w:t>
      </w:r>
      <w:r w:rsidR="003A651F" w:rsidRPr="00914C30">
        <w:rPr>
          <w:rFonts w:ascii="標楷體" w:eastAsia="標楷體" w:hAnsi="標楷體" w:hint="eastAsia"/>
          <w:color w:val="FF0000"/>
          <w:szCs w:val="24"/>
        </w:rPr>
        <w:t>更新）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710"/>
        <w:gridCol w:w="3801"/>
        <w:gridCol w:w="567"/>
        <w:gridCol w:w="567"/>
        <w:gridCol w:w="567"/>
        <w:gridCol w:w="607"/>
        <w:gridCol w:w="4238"/>
      </w:tblGrid>
      <w:tr w:rsidR="00BB2BC6" w:rsidRPr="00BB2BC6" w14:paraId="1E761F0A" w14:textId="77777777" w:rsidTr="00385B9E">
        <w:trPr>
          <w:tblHeader/>
        </w:trPr>
        <w:tc>
          <w:tcPr>
            <w:tcW w:w="710" w:type="dxa"/>
            <w:vMerge w:val="restart"/>
            <w:vAlign w:val="center"/>
          </w:tcPr>
          <w:p w14:paraId="3FA59155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3801" w:type="dxa"/>
            <w:vMerge w:val="restart"/>
            <w:vAlign w:val="center"/>
          </w:tcPr>
          <w:p w14:paraId="4DC540B8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檢查項目</w:t>
            </w:r>
          </w:p>
        </w:tc>
        <w:tc>
          <w:tcPr>
            <w:tcW w:w="1134" w:type="dxa"/>
            <w:gridSpan w:val="2"/>
            <w:vAlign w:val="center"/>
          </w:tcPr>
          <w:p w14:paraId="2350C0B1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幼兒園</w:t>
            </w:r>
          </w:p>
          <w:p w14:paraId="6BFD04B7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檢核</w:t>
            </w:r>
          </w:p>
        </w:tc>
        <w:tc>
          <w:tcPr>
            <w:tcW w:w="1174" w:type="dxa"/>
            <w:gridSpan w:val="2"/>
            <w:vAlign w:val="center"/>
          </w:tcPr>
          <w:p w14:paraId="64AAC615" w14:textId="77777777" w:rsidR="00F86CD5" w:rsidRPr="00BB2BC6" w:rsidRDefault="00F86CD5" w:rsidP="003A0B22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</w:t>
            </w:r>
          </w:p>
          <w:p w14:paraId="067DF929" w14:textId="77777777" w:rsidR="00F86CD5" w:rsidRPr="00BB2BC6" w:rsidRDefault="00F86CD5" w:rsidP="003A0B22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覆核</w:t>
            </w:r>
          </w:p>
        </w:tc>
        <w:tc>
          <w:tcPr>
            <w:tcW w:w="4238" w:type="dxa"/>
            <w:vMerge w:val="restart"/>
            <w:vAlign w:val="center"/>
          </w:tcPr>
          <w:p w14:paraId="29CC5218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BB2BC6" w:rsidRPr="00BB2BC6" w14:paraId="393FB5E3" w14:textId="77777777" w:rsidTr="00385B9E">
        <w:trPr>
          <w:tblHeader/>
        </w:trPr>
        <w:tc>
          <w:tcPr>
            <w:tcW w:w="710" w:type="dxa"/>
            <w:vMerge/>
            <w:vAlign w:val="center"/>
          </w:tcPr>
          <w:p w14:paraId="34917E94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01" w:type="dxa"/>
            <w:vMerge/>
            <w:vAlign w:val="center"/>
          </w:tcPr>
          <w:p w14:paraId="4CB1B33B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35B281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</w:p>
        </w:tc>
        <w:tc>
          <w:tcPr>
            <w:tcW w:w="567" w:type="dxa"/>
            <w:vAlign w:val="center"/>
          </w:tcPr>
          <w:p w14:paraId="1F0DD110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567" w:type="dxa"/>
            <w:vAlign w:val="center"/>
          </w:tcPr>
          <w:p w14:paraId="701A1040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</w:p>
        </w:tc>
        <w:tc>
          <w:tcPr>
            <w:tcW w:w="607" w:type="dxa"/>
            <w:vAlign w:val="center"/>
          </w:tcPr>
          <w:p w14:paraId="32EE655B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4238" w:type="dxa"/>
            <w:vMerge/>
            <w:vAlign w:val="center"/>
          </w:tcPr>
          <w:p w14:paraId="7EB32281" w14:textId="77777777" w:rsidR="00F86CD5" w:rsidRPr="00BB2BC6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B2BC6" w:rsidRPr="00BB2BC6" w14:paraId="72D0F203" w14:textId="77777777" w:rsidTr="00385B9E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5C31853A" w14:textId="77777777" w:rsidR="00A97411" w:rsidRPr="00B774E2" w:rsidRDefault="00A97411" w:rsidP="003C7E6E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774E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防疫小組</w:t>
            </w:r>
          </w:p>
        </w:tc>
      </w:tr>
      <w:tr w:rsidR="00BB2BC6" w:rsidRPr="00BB2BC6" w14:paraId="20C75A9E" w14:textId="77777777" w:rsidTr="00385B9E">
        <w:trPr>
          <w:trHeight w:val="716"/>
        </w:trPr>
        <w:tc>
          <w:tcPr>
            <w:tcW w:w="710" w:type="dxa"/>
            <w:vAlign w:val="center"/>
          </w:tcPr>
          <w:p w14:paraId="54E1452A" w14:textId="77777777" w:rsidR="00D05920" w:rsidRPr="00BB2BC6" w:rsidRDefault="00D05920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A97411"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-1</w:t>
            </w:r>
          </w:p>
        </w:tc>
        <w:tc>
          <w:tcPr>
            <w:tcW w:w="3801" w:type="dxa"/>
            <w:vAlign w:val="center"/>
          </w:tcPr>
          <w:p w14:paraId="612741A2" w14:textId="77777777" w:rsidR="00D05920" w:rsidRPr="00BB2BC6" w:rsidRDefault="00D05920" w:rsidP="008A0FC2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成立因應嚴重特殊傳染性肺炎疫情防疫小</w:t>
            </w:r>
            <w:r w:rsidR="0070527C"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組，並定期召開會議</w:t>
            </w:r>
          </w:p>
        </w:tc>
        <w:tc>
          <w:tcPr>
            <w:tcW w:w="567" w:type="dxa"/>
          </w:tcPr>
          <w:p w14:paraId="3A0DDAD7" w14:textId="77777777" w:rsidR="00D05920" w:rsidRPr="00BB2BC6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40912EAA" w14:textId="77777777" w:rsidR="00D05920" w:rsidRPr="00BB2BC6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1CB81151" w14:textId="77777777" w:rsidR="00D05920" w:rsidRPr="00BB2BC6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5C7D16EF" w14:textId="77777777" w:rsidR="00D05920" w:rsidRPr="00BB2BC6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45E5A5BE" w14:textId="77777777" w:rsidR="00A97411" w:rsidRPr="00385B9E" w:rsidRDefault="00A97411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1.成立日期：  </w:t>
            </w:r>
            <w:r w:rsidR="0070527C"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____</w:t>
            </w: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70527C"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____</w:t>
            </w:r>
            <w:r w:rsidR="00783CF5"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</w:p>
          <w:p w14:paraId="1614387A" w14:textId="77777777" w:rsidR="00D05920" w:rsidRPr="00385B9E" w:rsidRDefault="00A97411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2.</w:t>
            </w:r>
            <w:r w:rsidR="00783CF5"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提供小組成員及會議紀錄</w:t>
            </w:r>
          </w:p>
        </w:tc>
      </w:tr>
      <w:tr w:rsidR="00BB2BC6" w:rsidRPr="00BB2BC6" w14:paraId="6B6790AD" w14:textId="77777777" w:rsidTr="00385B9E">
        <w:trPr>
          <w:trHeight w:val="1551"/>
        </w:trPr>
        <w:tc>
          <w:tcPr>
            <w:tcW w:w="710" w:type="dxa"/>
            <w:vAlign w:val="center"/>
          </w:tcPr>
          <w:p w14:paraId="1AEC1F04" w14:textId="77777777" w:rsidR="00D05920" w:rsidRPr="00BB2BC6" w:rsidRDefault="00A97411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1-2</w:t>
            </w:r>
          </w:p>
        </w:tc>
        <w:tc>
          <w:tcPr>
            <w:tcW w:w="3801" w:type="dxa"/>
            <w:vAlign w:val="center"/>
          </w:tcPr>
          <w:p w14:paraId="6F6E9818" w14:textId="77777777" w:rsidR="00D05920" w:rsidRPr="00BB2BC6" w:rsidRDefault="00D05920" w:rsidP="008A0FC2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建立緊急連絡窗口、發言人、通報作業</w:t>
            </w:r>
            <w:r w:rsidR="003A651F"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、職務代理名冊及分區辦公分組名冊</w:t>
            </w:r>
          </w:p>
        </w:tc>
        <w:tc>
          <w:tcPr>
            <w:tcW w:w="567" w:type="dxa"/>
          </w:tcPr>
          <w:p w14:paraId="00CDC10A" w14:textId="77777777" w:rsidR="00D05920" w:rsidRPr="00BB2BC6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70735AE5" w14:textId="77777777" w:rsidR="00D05920" w:rsidRPr="00BB2BC6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1473013A" w14:textId="77777777" w:rsidR="00D05920" w:rsidRPr="00BB2BC6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1B02BAA8" w14:textId="77777777" w:rsidR="00D05920" w:rsidRPr="00BB2BC6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52BF756E" w14:textId="5C961671" w:rsidR="00B578A0" w:rsidRPr="00385B9E" w:rsidRDefault="00B578A0" w:rsidP="00B578A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1.分區辦公係調動原處室至少1/3人力至其它</w:t>
            </w:r>
            <w:r w:rsidR="000903EE"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辦公廳舍</w:t>
            </w:r>
          </w:p>
          <w:p w14:paraId="1608D1DC" w14:textId="4E4F61C3" w:rsidR="008D7244" w:rsidRPr="00385B9E" w:rsidRDefault="00B578A0" w:rsidP="00B578A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2.辦理原則以調動人員至不同棟建築物為</w:t>
            </w:r>
            <w:r w:rsidR="006F6FA0"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優先，其次為不同樓層，倘窒礙難行，至少需調整人員至不同辦公空間</w:t>
            </w:r>
          </w:p>
        </w:tc>
      </w:tr>
      <w:tr w:rsidR="00BB2BC6" w:rsidRPr="00BB2BC6" w14:paraId="7973E84B" w14:textId="77777777" w:rsidTr="00385B9E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7F26400B" w14:textId="77777777" w:rsidR="0070527C" w:rsidRPr="00B774E2" w:rsidRDefault="0070527C" w:rsidP="008A0FC2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774E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人員掌握</w:t>
            </w:r>
            <w:r w:rsidR="009D6BD6" w:rsidRPr="00B774E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及防疫措施</w:t>
            </w:r>
          </w:p>
        </w:tc>
      </w:tr>
      <w:tr w:rsidR="00BB2BC6" w:rsidRPr="00BB2BC6" w14:paraId="1D81D7C1" w14:textId="77777777" w:rsidTr="00385B9E">
        <w:tc>
          <w:tcPr>
            <w:tcW w:w="710" w:type="dxa"/>
            <w:vAlign w:val="center"/>
          </w:tcPr>
          <w:p w14:paraId="2D8335CD" w14:textId="55F3A39C" w:rsidR="00961DBF" w:rsidRPr="00BB2BC6" w:rsidRDefault="00961DBF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2-1</w:t>
            </w:r>
          </w:p>
        </w:tc>
        <w:tc>
          <w:tcPr>
            <w:tcW w:w="3801" w:type="dxa"/>
          </w:tcPr>
          <w:p w14:paraId="1DB3C9F3" w14:textId="78C615DD" w:rsidR="00961DBF" w:rsidRPr="00BB2BC6" w:rsidRDefault="00961DBF" w:rsidP="00FE655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了解教職員工COVID-19肺炎疫苗第一劑</w:t>
            </w:r>
            <w:r w:rsidR="00DD5F71" w:rsidRPr="00DD5F71">
              <w:rPr>
                <w:rFonts w:ascii="標楷體" w:eastAsia="標楷體" w:hAnsi="標楷體" w:hint="eastAsia"/>
                <w:color w:val="FF0000"/>
                <w:szCs w:val="24"/>
              </w:rPr>
              <w:t>及第二劑</w:t>
            </w: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接種情形</w:t>
            </w:r>
          </w:p>
        </w:tc>
        <w:tc>
          <w:tcPr>
            <w:tcW w:w="567" w:type="dxa"/>
          </w:tcPr>
          <w:p w14:paraId="155725E7" w14:textId="77777777" w:rsidR="00961DBF" w:rsidRPr="00BB2BC6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4B55D25A" w14:textId="77777777" w:rsidR="00961DBF" w:rsidRPr="00BB2BC6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3673B2D1" w14:textId="77777777" w:rsidR="00961DBF" w:rsidRPr="00BB2BC6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0F9FD9E4" w14:textId="77777777" w:rsidR="00961DBF" w:rsidRPr="00BB2BC6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0276AAC4" w14:textId="77777777" w:rsidR="00961DBF" w:rsidRPr="00BB2BC6" w:rsidRDefault="00961DBF" w:rsidP="004775CA">
            <w:pPr>
              <w:pStyle w:val="a4"/>
              <w:spacing w:line="310" w:lineRule="exact"/>
              <w:ind w:leftChars="0" w:left="36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6FC1742D" w14:textId="77777777" w:rsidTr="00385B9E">
        <w:trPr>
          <w:trHeight w:val="1428"/>
        </w:trPr>
        <w:tc>
          <w:tcPr>
            <w:tcW w:w="710" w:type="dxa"/>
            <w:vAlign w:val="center"/>
          </w:tcPr>
          <w:p w14:paraId="6DF4EE2C" w14:textId="2E0B85F8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2-2</w:t>
            </w:r>
          </w:p>
        </w:tc>
        <w:tc>
          <w:tcPr>
            <w:tcW w:w="3801" w:type="dxa"/>
          </w:tcPr>
          <w:p w14:paraId="6861FB87" w14:textId="2D8AE13F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91029">
              <w:rPr>
                <w:rFonts w:ascii="標楷體" w:eastAsia="標楷體" w:hAnsi="標楷體" w:hint="eastAsia"/>
                <w:color w:val="FF0000"/>
                <w:szCs w:val="24"/>
              </w:rPr>
              <w:t>幼兒園工作人員</w:t>
            </w: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疫苗第一劑接種未滿14日或未接種者，首次進入校園服務前應提供3日內抗原快篩或PCR檢測陰性證明，之後每7日進行1次抗原快篩或PCR檢驗為原則</w:t>
            </w:r>
          </w:p>
        </w:tc>
        <w:tc>
          <w:tcPr>
            <w:tcW w:w="567" w:type="dxa"/>
          </w:tcPr>
          <w:p w14:paraId="11FB5977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72A3E186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140FD3D5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3E3E597C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1BBCE988" w14:textId="6FECCD76" w:rsidR="00471FB1" w:rsidRPr="00385B9E" w:rsidRDefault="00471FB1" w:rsidP="00471FB1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385B9E">
              <w:rPr>
                <w:rFonts w:ascii="標楷體" w:eastAsia="標楷體" w:hAnsi="標楷體" w:hint="eastAsia"/>
                <w:b/>
                <w:color w:val="FF0000"/>
                <w:sz w:val="22"/>
              </w:rPr>
              <w:t>1.</w:t>
            </w:r>
            <w:r w:rsidR="00A92B3D">
              <w:rPr>
                <w:rFonts w:ascii="標楷體" w:eastAsia="標楷體" w:hAnsi="標楷體" w:hint="eastAsia"/>
                <w:b/>
                <w:color w:val="FF0000"/>
                <w:sz w:val="22"/>
              </w:rPr>
              <w:t>幼兒園工作人員：幼兒園教職員工及入園</w:t>
            </w:r>
            <w:r w:rsidRPr="00385B9E">
              <w:rPr>
                <w:rFonts w:ascii="標楷體" w:eastAsia="標楷體" w:hAnsi="標楷體" w:hint="eastAsia"/>
                <w:b/>
                <w:color w:val="FF0000"/>
                <w:sz w:val="22"/>
              </w:rPr>
              <w:t>工作人員(如外聘師資、社團教師、課後照顧人員、廚工、志工及外包清潔人員等)</w:t>
            </w:r>
          </w:p>
          <w:p w14:paraId="78FBD258" w14:textId="5BA9076F" w:rsidR="00471FB1" w:rsidRPr="00385B9E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85B9E">
              <w:rPr>
                <w:rFonts w:ascii="標楷體" w:eastAsia="標楷體" w:hAnsi="標楷體" w:hint="eastAsia"/>
                <w:b/>
                <w:color w:val="00B050"/>
                <w:sz w:val="22"/>
              </w:rPr>
              <w:t>2.本局110年9月6日桃教體字第1100078189號函</w:t>
            </w:r>
          </w:p>
        </w:tc>
      </w:tr>
      <w:tr w:rsidR="00471FB1" w:rsidRPr="00BB2BC6" w14:paraId="7E8DE040" w14:textId="77777777" w:rsidTr="00385B9E">
        <w:trPr>
          <w:trHeight w:val="2018"/>
        </w:trPr>
        <w:tc>
          <w:tcPr>
            <w:tcW w:w="710" w:type="dxa"/>
            <w:vAlign w:val="center"/>
          </w:tcPr>
          <w:p w14:paraId="6BAF38B2" w14:textId="01E77B72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2-3</w:t>
            </w:r>
          </w:p>
        </w:tc>
        <w:tc>
          <w:tcPr>
            <w:tcW w:w="3801" w:type="dxa"/>
            <w:vAlign w:val="center"/>
          </w:tcPr>
          <w:p w14:paraId="3C1EE399" w14:textId="6F7637AD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管制具有COVID-19感染風險、發燒或急性呼吸道感染者不入校 (園)</w:t>
            </w:r>
          </w:p>
        </w:tc>
        <w:tc>
          <w:tcPr>
            <w:tcW w:w="567" w:type="dxa"/>
          </w:tcPr>
          <w:p w14:paraId="080E43D2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264C7D99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5F7B13CC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0FB3625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0213F73A" w14:textId="69CBA0F3" w:rsidR="00471FB1" w:rsidRPr="00385B9E" w:rsidRDefault="00385B9E" w:rsidP="00471FB1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385B9E">
              <w:rPr>
                <w:rFonts w:ascii="標楷體" w:eastAsia="標楷體" w:hAnsi="標楷體" w:hint="eastAsia"/>
                <w:b/>
                <w:color w:val="FF0000"/>
                <w:sz w:val="22"/>
              </w:rPr>
              <w:t>1.</w:t>
            </w:r>
            <w:r w:rsidR="00471FB1" w:rsidRPr="00385B9E">
              <w:rPr>
                <w:rFonts w:ascii="標楷體" w:eastAsia="標楷體" w:hAnsi="標楷體" w:hint="eastAsia"/>
                <w:b/>
                <w:color w:val="FF0000"/>
                <w:sz w:val="22"/>
              </w:rPr>
              <w:t>COVID-19感染風險：指經衛生主管機關或檢疫人員開立居家隔離通知書、居家檢疫通知書、加強自主健康管理通知書之人員</w:t>
            </w:r>
          </w:p>
          <w:p w14:paraId="53002504" w14:textId="3555639C" w:rsidR="00471FB1" w:rsidRPr="00385B9E" w:rsidRDefault="00385B9E" w:rsidP="00471F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471FB1" w:rsidRPr="00385B9E">
              <w:rPr>
                <w:rFonts w:ascii="標楷體" w:eastAsia="標楷體" w:hAnsi="標楷體" w:hint="eastAsia"/>
                <w:sz w:val="22"/>
              </w:rPr>
              <w:t>發燒：額溫≧37.5℃、耳溫≧38℃</w:t>
            </w:r>
          </w:p>
          <w:p w14:paraId="4798E618" w14:textId="1CCB3A00" w:rsidR="00471FB1" w:rsidRPr="00385B9E" w:rsidRDefault="00385B9E" w:rsidP="00471F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471FB1" w:rsidRPr="00385B9E">
              <w:rPr>
                <w:rFonts w:ascii="標楷體" w:eastAsia="標楷體" w:hAnsi="標楷體" w:hint="eastAsia"/>
                <w:sz w:val="22"/>
              </w:rPr>
              <w:t>倘有患病疑慮者，建請儘速就醫，落實生病不上班、不上課</w:t>
            </w:r>
          </w:p>
          <w:p w14:paraId="6FCF4B6F" w14:textId="3ECA32CF" w:rsidR="00471FB1" w:rsidRPr="00385B9E" w:rsidRDefault="00385B9E" w:rsidP="00471FB1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4.</w:t>
            </w:r>
            <w:r w:rsidR="00471FB1" w:rsidRPr="00385B9E">
              <w:rPr>
                <w:rFonts w:ascii="標楷體" w:eastAsia="標楷體" w:hAnsi="標楷體" w:hint="eastAsia"/>
                <w:b/>
                <w:color w:val="FF0000"/>
                <w:sz w:val="22"/>
              </w:rPr>
              <w:t>自主健康管理且無症狀者，可正常生活、上班上課，惟應落實「具感染風險民眾追蹤管理機制」之配合事項</w:t>
            </w:r>
          </w:p>
        </w:tc>
      </w:tr>
      <w:tr w:rsidR="00471FB1" w:rsidRPr="00BB2BC6" w14:paraId="24DD3A20" w14:textId="77777777" w:rsidTr="00385B9E">
        <w:trPr>
          <w:trHeight w:val="1254"/>
        </w:trPr>
        <w:tc>
          <w:tcPr>
            <w:tcW w:w="710" w:type="dxa"/>
            <w:vAlign w:val="center"/>
          </w:tcPr>
          <w:p w14:paraId="6EA380A7" w14:textId="75740355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2-4</w:t>
            </w:r>
          </w:p>
        </w:tc>
        <w:tc>
          <w:tcPr>
            <w:tcW w:w="3801" w:type="dxa"/>
          </w:tcPr>
          <w:p w14:paraId="118B66CE" w14:textId="50215DC4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掌握幼生及教職員工居家隔離(檢疫)、自主管理及滯留海外之名單與健康狀況，並於每日上午10時前完成填報</w:t>
            </w:r>
          </w:p>
        </w:tc>
        <w:tc>
          <w:tcPr>
            <w:tcW w:w="567" w:type="dxa"/>
          </w:tcPr>
          <w:p w14:paraId="2BF3A21D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3C9EEBA2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37C2691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38456208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58CE90DD" w14:textId="038003DC" w:rsidR="00471FB1" w:rsidRPr="00385B9E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1.請提供名單及相關紀錄</w:t>
            </w:r>
          </w:p>
          <w:p w14:paraId="079864D3" w14:textId="4D2E7D3E" w:rsidR="00471FB1" w:rsidRPr="00385B9E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85B9E">
              <w:rPr>
                <w:rFonts w:ascii="標楷體" w:eastAsia="標楷體" w:hAnsi="標楷體" w:hint="eastAsia"/>
                <w:b/>
                <w:color w:val="000000" w:themeColor="text1"/>
                <w:sz w:val="22"/>
                <w:u w:val="single"/>
              </w:rPr>
              <w:t>2.填報網址</w:t>
            </w: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(桃園市教育局因應新冠肺炎疫情通報系統：</w:t>
            </w:r>
          </w:p>
          <w:p w14:paraId="7C60B3C3" w14:textId="0B877F5B" w:rsidR="00471FB1" w:rsidRPr="00385B9E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pP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http://cdc.csps.tyc.edu.tw/)</w:t>
            </w:r>
          </w:p>
        </w:tc>
      </w:tr>
      <w:tr w:rsidR="00471FB1" w:rsidRPr="00BB2BC6" w14:paraId="5F67290E" w14:textId="77777777" w:rsidTr="00385B9E">
        <w:tc>
          <w:tcPr>
            <w:tcW w:w="710" w:type="dxa"/>
            <w:vAlign w:val="center"/>
          </w:tcPr>
          <w:p w14:paraId="560BA1E2" w14:textId="61BC50EB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2-5</w:t>
            </w:r>
          </w:p>
        </w:tc>
        <w:tc>
          <w:tcPr>
            <w:tcW w:w="3801" w:type="dxa"/>
          </w:tcPr>
          <w:p w14:paraId="174E4727" w14:textId="48736E59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於幼生及教職員工</w:t>
            </w:r>
            <w:r w:rsidR="00CF4072" w:rsidRPr="00CF4072">
              <w:rPr>
                <w:rFonts w:ascii="標楷體" w:eastAsia="標楷體" w:hAnsi="標楷體" w:hint="eastAsia"/>
                <w:color w:val="FF0000"/>
                <w:szCs w:val="24"/>
              </w:rPr>
              <w:t>進入班級前</w:t>
            </w: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皆進行體溫量測及手部消毒(或洗手)</w:t>
            </w:r>
          </w:p>
        </w:tc>
        <w:tc>
          <w:tcPr>
            <w:tcW w:w="567" w:type="dxa"/>
          </w:tcPr>
          <w:p w14:paraId="310C53CC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40F78E87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7423AD94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17C6ED1F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45837688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67A73463" w14:textId="77777777" w:rsidTr="00385B9E">
        <w:tc>
          <w:tcPr>
            <w:tcW w:w="710" w:type="dxa"/>
            <w:vAlign w:val="center"/>
          </w:tcPr>
          <w:p w14:paraId="139EDC46" w14:textId="2319A5CF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2-6</w:t>
            </w:r>
          </w:p>
        </w:tc>
        <w:tc>
          <w:tcPr>
            <w:tcW w:w="3801" w:type="dxa"/>
          </w:tcPr>
          <w:p w14:paraId="50752945" w14:textId="7215D66D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幼生及教職員工等進出校園時應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佩戴</w:t>
            </w: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口罩，經校（園）認定有入園必要之家長及訪客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佩戴</w:t>
            </w: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口罩、配合量體溫、手部消毒及實聯制</w:t>
            </w:r>
          </w:p>
        </w:tc>
        <w:tc>
          <w:tcPr>
            <w:tcW w:w="567" w:type="dxa"/>
          </w:tcPr>
          <w:p w14:paraId="39BD0C9D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2499C6FE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3A73BD97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053D0FFE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71392F53" w14:textId="77777777" w:rsidR="00C10D04" w:rsidRPr="00D1038D" w:rsidRDefault="00C10D04" w:rsidP="00C10D04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color w:val="FF0000"/>
                <w:sz w:val="22"/>
              </w:rPr>
              <w:t>除用餐、飲水、室外運動及音樂課之歌</w:t>
            </w:r>
          </w:p>
          <w:p w14:paraId="129B375A" w14:textId="39D9798A" w:rsidR="00471FB1" w:rsidRPr="00BB2BC6" w:rsidRDefault="00C10D04" w:rsidP="00C10D04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1038D">
              <w:rPr>
                <w:rFonts w:ascii="標楷體" w:eastAsia="標楷體" w:hAnsi="標楷體" w:hint="eastAsia"/>
                <w:b/>
                <w:color w:val="FF0000"/>
                <w:sz w:val="22"/>
              </w:rPr>
              <w:t>唱或吹奏樂器類課程等活動外，應全程佩戴口罩並維持社交距離</w:t>
            </w:r>
          </w:p>
        </w:tc>
      </w:tr>
      <w:tr w:rsidR="00471FB1" w:rsidRPr="00BB2BC6" w14:paraId="4EDFC7A3" w14:textId="77777777" w:rsidTr="00385B9E">
        <w:tc>
          <w:tcPr>
            <w:tcW w:w="710" w:type="dxa"/>
            <w:vAlign w:val="center"/>
          </w:tcPr>
          <w:p w14:paraId="149198C1" w14:textId="18212755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2-7</w:t>
            </w:r>
          </w:p>
        </w:tc>
        <w:tc>
          <w:tcPr>
            <w:tcW w:w="3801" w:type="dxa"/>
          </w:tcPr>
          <w:p w14:paraId="309DCEF9" w14:textId="0EF97488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教職員、幼生出現發燒或呼吸道症狀時，有提供備用口罩機制，於返家或就醫前能採取隔離防護措施</w:t>
            </w:r>
          </w:p>
        </w:tc>
        <w:tc>
          <w:tcPr>
            <w:tcW w:w="567" w:type="dxa"/>
          </w:tcPr>
          <w:p w14:paraId="3119FC67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4CF4BC01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63DD623B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3F0E528B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2381618F" w14:textId="77777777" w:rsidR="00471FB1" w:rsidRPr="00385B9E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85B9E">
              <w:rPr>
                <w:rFonts w:ascii="標楷體" w:eastAsia="標楷體" w:hAnsi="標楷體" w:hint="eastAsia"/>
                <w:color w:val="000000" w:themeColor="text1"/>
                <w:sz w:val="22"/>
              </w:rPr>
              <w:t>隔離空間應保持通風</w:t>
            </w:r>
          </w:p>
          <w:p w14:paraId="3588743B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0112394D" w14:textId="77777777" w:rsidTr="00385B9E">
        <w:tc>
          <w:tcPr>
            <w:tcW w:w="710" w:type="dxa"/>
            <w:vAlign w:val="center"/>
          </w:tcPr>
          <w:p w14:paraId="79FA87A3" w14:textId="6D628C56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2-8</w:t>
            </w:r>
          </w:p>
        </w:tc>
        <w:tc>
          <w:tcPr>
            <w:tcW w:w="3801" w:type="dxa"/>
            <w:vAlign w:val="center"/>
          </w:tcPr>
          <w:p w14:paraId="1B3266BD" w14:textId="58C79AF8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幼兒園辦理研習或其他課程與活動，落實簽到，掌握出席人員情形</w:t>
            </w:r>
          </w:p>
        </w:tc>
        <w:tc>
          <w:tcPr>
            <w:tcW w:w="567" w:type="dxa"/>
          </w:tcPr>
          <w:p w14:paraId="779C1123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394A598F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745AA7E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54E72FEA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44260172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454F0047" w14:textId="77777777" w:rsidTr="00385B9E">
        <w:trPr>
          <w:trHeight w:val="466"/>
        </w:trPr>
        <w:tc>
          <w:tcPr>
            <w:tcW w:w="710" w:type="dxa"/>
            <w:vAlign w:val="center"/>
          </w:tcPr>
          <w:p w14:paraId="332CEC01" w14:textId="4296F866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2-9</w:t>
            </w:r>
          </w:p>
        </w:tc>
        <w:tc>
          <w:tcPr>
            <w:tcW w:w="3801" w:type="dxa"/>
            <w:vAlign w:val="center"/>
          </w:tcPr>
          <w:p w14:paraId="5D66C292" w14:textId="421955D7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各班級盡可能分別午睡、用餐</w:t>
            </w:r>
          </w:p>
        </w:tc>
        <w:tc>
          <w:tcPr>
            <w:tcW w:w="567" w:type="dxa"/>
          </w:tcPr>
          <w:p w14:paraId="4A434912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12571A99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32A41801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5C39AF96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2C11E37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5BDD5E9C" w14:textId="77777777" w:rsidTr="00385B9E">
        <w:tc>
          <w:tcPr>
            <w:tcW w:w="710" w:type="dxa"/>
            <w:vAlign w:val="center"/>
          </w:tcPr>
          <w:p w14:paraId="02CA6D4D" w14:textId="355AC609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2-10</w:t>
            </w:r>
          </w:p>
        </w:tc>
        <w:tc>
          <w:tcPr>
            <w:tcW w:w="3801" w:type="dxa"/>
          </w:tcPr>
          <w:p w14:paraId="2ACFDDB8" w14:textId="42829EA1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掌握搭乘幼童專用車之幼生名單、落實造冊及固定座位，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車內全員佩戴口罩、量測體溫、不交談、開窗通風，每日發車前</w:t>
            </w: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後皆須清潔消毒</w:t>
            </w:r>
          </w:p>
        </w:tc>
        <w:tc>
          <w:tcPr>
            <w:tcW w:w="567" w:type="dxa"/>
          </w:tcPr>
          <w:p w14:paraId="03799EE9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6BD20A90" w14:textId="77777777" w:rsidR="00471FB1" w:rsidRPr="00BC27E4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73EC1FCF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448D3ED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79AF79B7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0B143C81" w14:textId="77777777" w:rsidTr="00385B9E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56836DB2" w14:textId="77777777" w:rsidR="00471FB1" w:rsidRPr="00B774E2" w:rsidRDefault="00471FB1" w:rsidP="00471FB1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774E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衛教宣導</w:t>
            </w:r>
          </w:p>
        </w:tc>
      </w:tr>
      <w:tr w:rsidR="00471FB1" w:rsidRPr="00BB2BC6" w14:paraId="27F36041" w14:textId="77777777" w:rsidTr="00385B9E">
        <w:trPr>
          <w:trHeight w:val="3077"/>
        </w:trPr>
        <w:tc>
          <w:tcPr>
            <w:tcW w:w="710" w:type="dxa"/>
            <w:vAlign w:val="center"/>
          </w:tcPr>
          <w:p w14:paraId="2261D77D" w14:textId="77777777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3-1</w:t>
            </w:r>
          </w:p>
        </w:tc>
        <w:tc>
          <w:tcPr>
            <w:tcW w:w="3801" w:type="dxa"/>
          </w:tcPr>
          <w:p w14:paraId="1E9499D9" w14:textId="205229A1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加強宣導幼生、教職員工及家長均應落實個人衛生習慣（如量測體溫、勤洗手及維持咳嗽禮節等）及必要防護工作，請勾選以下宣導方式：(可複選) </w:t>
            </w:r>
          </w:p>
          <w:p w14:paraId="45DEDF97" w14:textId="77777777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□主管會議(如園長、組長等）。</w:t>
            </w:r>
          </w:p>
          <w:p w14:paraId="123481D2" w14:textId="77777777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□衛教宣導（如透過聯絡簿轉知家長、列入教保服務人員研習進修、融入課程教學等）</w:t>
            </w:r>
          </w:p>
          <w:p w14:paraId="0365003A" w14:textId="77777777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□其他：_________________</w:t>
            </w:r>
          </w:p>
        </w:tc>
        <w:tc>
          <w:tcPr>
            <w:tcW w:w="567" w:type="dxa"/>
          </w:tcPr>
          <w:p w14:paraId="54C6679E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5A81FB3A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478FD05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73376AA5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066691C8" w14:textId="4F4583BB" w:rsidR="00273081" w:rsidRPr="00273081" w:rsidRDefault="00273081" w:rsidP="003956E0">
            <w:pPr>
              <w:spacing w:line="310" w:lineRule="exact"/>
              <w:ind w:rightChars="-42" w:right="-10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3081">
              <w:rPr>
                <w:rFonts w:ascii="標楷體" w:eastAsia="標楷體" w:hAnsi="標楷體" w:hint="eastAsia"/>
                <w:szCs w:val="24"/>
              </w:rPr>
              <w:t>1.宣導日期：____月____日</w:t>
            </w:r>
            <w:r w:rsidRPr="00273081">
              <w:rPr>
                <w:rFonts w:ascii="標楷體" w:eastAsia="標楷體" w:hAnsi="標楷體"/>
                <w:szCs w:val="24"/>
              </w:rPr>
              <w:br/>
            </w:r>
            <w:r w:rsidRPr="00273081">
              <w:rPr>
                <w:rFonts w:ascii="標楷體" w:eastAsia="標楷體" w:hAnsi="標楷體"/>
                <w:bCs/>
                <w:szCs w:val="24"/>
              </w:rPr>
              <w:t>2.</w:t>
            </w:r>
            <w:r w:rsidRPr="00815C9B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請各園運用「家庭聯絡簿」宣導請家長如實紀錄家庭成員自主健康管理情形</w:t>
            </w:r>
          </w:p>
        </w:tc>
      </w:tr>
      <w:tr w:rsidR="00471FB1" w:rsidRPr="00BB2BC6" w14:paraId="72E515C4" w14:textId="77777777" w:rsidTr="00385B9E">
        <w:tc>
          <w:tcPr>
            <w:tcW w:w="710" w:type="dxa"/>
            <w:vAlign w:val="center"/>
          </w:tcPr>
          <w:p w14:paraId="3EC052BD" w14:textId="77777777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3-2</w:t>
            </w:r>
          </w:p>
        </w:tc>
        <w:tc>
          <w:tcPr>
            <w:tcW w:w="3801" w:type="dxa"/>
          </w:tcPr>
          <w:p w14:paraId="7332EE2E" w14:textId="77777777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衛教內容應包括下列事項：</w:t>
            </w:r>
          </w:p>
          <w:p w14:paraId="03E84C88" w14:textId="77777777" w:rsidR="00471FB1" w:rsidRPr="00BB2BC6" w:rsidRDefault="00471FB1" w:rsidP="00471FB1">
            <w:pPr>
              <w:pStyle w:val="a4"/>
              <w:numPr>
                <w:ilvl w:val="0"/>
                <w:numId w:val="2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勤洗手，使用肥皂(或洗手乳)和清水洗手至少20秒，並將手部擦乾</w:t>
            </w:r>
          </w:p>
          <w:p w14:paraId="01CCAD97" w14:textId="77777777" w:rsidR="00471FB1" w:rsidRPr="00BB2BC6" w:rsidRDefault="00471FB1" w:rsidP="00471FB1">
            <w:pPr>
              <w:pStyle w:val="a4"/>
              <w:numPr>
                <w:ilvl w:val="0"/>
                <w:numId w:val="2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打噴嚏或咳嗽時以衛生紙、手帕遮住口鼻；平日避免以手碰觸眼、口、鼻</w:t>
            </w:r>
          </w:p>
        </w:tc>
        <w:tc>
          <w:tcPr>
            <w:tcW w:w="567" w:type="dxa"/>
          </w:tcPr>
          <w:p w14:paraId="242C2577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4CA61522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1A858E19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10A91945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423B2AC8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13D1B2E3" w14:textId="77777777" w:rsidTr="00385B9E">
        <w:tc>
          <w:tcPr>
            <w:tcW w:w="710" w:type="dxa"/>
            <w:vAlign w:val="center"/>
          </w:tcPr>
          <w:p w14:paraId="5980FB9C" w14:textId="77777777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3-3</w:t>
            </w:r>
          </w:p>
        </w:tc>
        <w:tc>
          <w:tcPr>
            <w:tcW w:w="3801" w:type="dxa"/>
          </w:tcPr>
          <w:p w14:paraId="44416FCE" w14:textId="77777777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張貼「預防嚴重特殊傳染性肺炎」宣導海報及運用其他文宣品</w:t>
            </w:r>
          </w:p>
        </w:tc>
        <w:tc>
          <w:tcPr>
            <w:tcW w:w="567" w:type="dxa"/>
          </w:tcPr>
          <w:p w14:paraId="1D6B0D67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2EEDDA8C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75E5F43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11D5D2A5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52FECB7F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46F11BBD" w14:textId="77777777" w:rsidTr="00385B9E">
        <w:tc>
          <w:tcPr>
            <w:tcW w:w="710" w:type="dxa"/>
            <w:vAlign w:val="center"/>
          </w:tcPr>
          <w:p w14:paraId="6EC86995" w14:textId="77777777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3-4</w:t>
            </w:r>
          </w:p>
        </w:tc>
        <w:tc>
          <w:tcPr>
            <w:tcW w:w="3801" w:type="dxa"/>
          </w:tcPr>
          <w:p w14:paraId="19875F09" w14:textId="77777777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於幼兒園網站新增連結衛生福利部疾病管制署「嚴重特殊傳染性肺炎專區」網站</w:t>
            </w:r>
          </w:p>
        </w:tc>
        <w:tc>
          <w:tcPr>
            <w:tcW w:w="567" w:type="dxa"/>
          </w:tcPr>
          <w:p w14:paraId="795590F1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62A661FD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240A0B3E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305E0551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21FECC52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6D983DA7" w14:textId="77777777" w:rsidTr="00385B9E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2AC1F31C" w14:textId="77777777" w:rsidR="00471FB1" w:rsidRPr="00B774E2" w:rsidRDefault="00471FB1" w:rsidP="00471FB1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774E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物資設備盤點</w:t>
            </w:r>
          </w:p>
        </w:tc>
      </w:tr>
      <w:tr w:rsidR="00471FB1" w:rsidRPr="00BB2BC6" w14:paraId="74514101" w14:textId="77777777" w:rsidTr="00833EB2">
        <w:trPr>
          <w:trHeight w:val="1499"/>
        </w:trPr>
        <w:tc>
          <w:tcPr>
            <w:tcW w:w="710" w:type="dxa"/>
            <w:vAlign w:val="center"/>
          </w:tcPr>
          <w:p w14:paraId="048230A0" w14:textId="77777777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4-1</w:t>
            </w:r>
          </w:p>
        </w:tc>
        <w:tc>
          <w:tcPr>
            <w:tcW w:w="3801" w:type="dxa"/>
            <w:vAlign w:val="center"/>
          </w:tcPr>
          <w:p w14:paraId="11900E78" w14:textId="64E0A41D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備妥防疫物資，如口罩、耳(額)溫槍、酒精、環境消毒用品、快篩試劑等</w:t>
            </w:r>
          </w:p>
        </w:tc>
        <w:tc>
          <w:tcPr>
            <w:tcW w:w="567" w:type="dxa"/>
          </w:tcPr>
          <w:p w14:paraId="5E87C8BD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1A2CEEE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48D4D6A6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283B7EE4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0D7FA97A" w14:textId="77777777" w:rsidR="00471FB1" w:rsidRPr="00833EB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3EB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目前數量： </w:t>
            </w:r>
          </w:p>
          <w:p w14:paraId="75956D15" w14:textId="77777777" w:rsidR="00471FB1" w:rsidRPr="00833EB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3EB2">
              <w:rPr>
                <w:rFonts w:ascii="標楷體" w:eastAsia="標楷體" w:hAnsi="標楷體" w:hint="eastAsia"/>
                <w:color w:val="000000" w:themeColor="text1"/>
                <w:szCs w:val="24"/>
              </w:rPr>
              <w:t>口罩：</w:t>
            </w:r>
          </w:p>
          <w:p w14:paraId="0086AE93" w14:textId="77777777" w:rsidR="00471FB1" w:rsidRPr="00833EB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3EB2">
              <w:rPr>
                <w:rFonts w:ascii="標楷體" w:eastAsia="標楷體" w:hAnsi="標楷體" w:hint="eastAsia"/>
                <w:color w:val="000000" w:themeColor="text1"/>
                <w:szCs w:val="24"/>
              </w:rPr>
              <w:t>耳/額溫槍：</w:t>
            </w:r>
          </w:p>
          <w:p w14:paraId="49E3FF44" w14:textId="77777777" w:rsidR="00471FB1" w:rsidRPr="00833EB2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3EB2">
              <w:rPr>
                <w:rFonts w:ascii="標楷體" w:eastAsia="標楷體" w:hAnsi="標楷體" w:hint="eastAsia"/>
                <w:color w:val="000000" w:themeColor="text1"/>
                <w:szCs w:val="24"/>
              </w:rPr>
              <w:t>酒精：</w:t>
            </w:r>
          </w:p>
          <w:p w14:paraId="4AC4A095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3EB2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其他：</w:t>
            </w:r>
          </w:p>
        </w:tc>
      </w:tr>
      <w:tr w:rsidR="00471FB1" w:rsidRPr="00BB2BC6" w14:paraId="1EE1C56F" w14:textId="77777777" w:rsidTr="00385B9E">
        <w:trPr>
          <w:trHeight w:val="469"/>
        </w:trPr>
        <w:tc>
          <w:tcPr>
            <w:tcW w:w="710" w:type="dxa"/>
            <w:vAlign w:val="center"/>
          </w:tcPr>
          <w:p w14:paraId="6C37AB23" w14:textId="77777777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4-2</w:t>
            </w:r>
          </w:p>
        </w:tc>
        <w:tc>
          <w:tcPr>
            <w:tcW w:w="3801" w:type="dxa"/>
          </w:tcPr>
          <w:p w14:paraId="2EAD4D96" w14:textId="77777777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定期校正耳（額）溫槍</w:t>
            </w:r>
          </w:p>
        </w:tc>
        <w:tc>
          <w:tcPr>
            <w:tcW w:w="567" w:type="dxa"/>
          </w:tcPr>
          <w:p w14:paraId="49862E5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3BAB7D18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3CEAC6E1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15DC7251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451A5954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128C9075" w14:textId="77777777" w:rsidTr="00385B9E">
        <w:tc>
          <w:tcPr>
            <w:tcW w:w="710" w:type="dxa"/>
            <w:vAlign w:val="center"/>
          </w:tcPr>
          <w:p w14:paraId="565FE59A" w14:textId="77777777" w:rsidR="00471FB1" w:rsidRPr="00BB2BC6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4-3</w:t>
            </w:r>
          </w:p>
        </w:tc>
        <w:tc>
          <w:tcPr>
            <w:tcW w:w="3801" w:type="dxa"/>
          </w:tcPr>
          <w:p w14:paraId="37F81A37" w14:textId="77777777" w:rsidR="00471FB1" w:rsidRPr="00BB2BC6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供應足夠洗手設施，洗手臺備有肥皂、洗手乳等清潔用品及擦手紙，並調整適當出水量</w:t>
            </w:r>
          </w:p>
        </w:tc>
        <w:tc>
          <w:tcPr>
            <w:tcW w:w="567" w:type="dxa"/>
          </w:tcPr>
          <w:p w14:paraId="44127E95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148EE25D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488EC128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2794FE4A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19EC1FCC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7CCB63AF" w14:textId="77777777" w:rsidTr="00385B9E">
        <w:trPr>
          <w:trHeight w:val="337"/>
        </w:trPr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7F97C772" w14:textId="077483DF" w:rsidR="00471FB1" w:rsidRPr="00B774E2" w:rsidRDefault="00471FB1" w:rsidP="00471FB1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774E2">
              <w:rPr>
                <w:rFonts w:ascii="標楷體" w:eastAsia="標楷體" w:hAnsi="標楷體" w:hint="eastAsia"/>
                <w:b/>
                <w:szCs w:val="24"/>
              </w:rPr>
              <w:t>餐飲防疫措施</w:t>
            </w:r>
          </w:p>
        </w:tc>
      </w:tr>
      <w:tr w:rsidR="00471FB1" w:rsidRPr="00BB2BC6" w14:paraId="7253A04B" w14:textId="77777777" w:rsidTr="00385B9E">
        <w:trPr>
          <w:trHeight w:val="413"/>
        </w:trPr>
        <w:tc>
          <w:tcPr>
            <w:tcW w:w="710" w:type="dxa"/>
            <w:vAlign w:val="center"/>
          </w:tcPr>
          <w:p w14:paraId="5D95660D" w14:textId="5B9F5B4C" w:rsidR="00471FB1" w:rsidRPr="002349DD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49DD">
              <w:rPr>
                <w:rFonts w:ascii="標楷體" w:eastAsia="標楷體" w:hAnsi="標楷體" w:hint="eastAsia"/>
                <w:color w:val="FF0000"/>
                <w:szCs w:val="24"/>
              </w:rPr>
              <w:t>5-1</w:t>
            </w:r>
          </w:p>
        </w:tc>
        <w:tc>
          <w:tcPr>
            <w:tcW w:w="3801" w:type="dxa"/>
            <w:vAlign w:val="center"/>
          </w:tcPr>
          <w:p w14:paraId="4778DC49" w14:textId="0B7E6B9F" w:rsidR="00471FB1" w:rsidRPr="002349DD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349DD">
              <w:rPr>
                <w:rFonts w:ascii="標楷體" w:eastAsia="標楷體" w:hAnsi="標楷體" w:hint="eastAsia"/>
                <w:color w:val="FF0000"/>
                <w:szCs w:val="24"/>
              </w:rPr>
              <w:t>定時進行廚房及周遭環境消毒及清掃</w:t>
            </w:r>
          </w:p>
        </w:tc>
        <w:tc>
          <w:tcPr>
            <w:tcW w:w="567" w:type="dxa"/>
          </w:tcPr>
          <w:p w14:paraId="02A7B504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76D7FB6B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56D53514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4C621EC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6B428776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23A75413" w14:textId="77777777" w:rsidTr="00ED7CDA">
        <w:trPr>
          <w:trHeight w:val="936"/>
        </w:trPr>
        <w:tc>
          <w:tcPr>
            <w:tcW w:w="710" w:type="dxa"/>
            <w:vAlign w:val="center"/>
          </w:tcPr>
          <w:p w14:paraId="1E5B65CF" w14:textId="0BF373A7" w:rsidR="00471FB1" w:rsidRPr="002349DD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349DD">
              <w:rPr>
                <w:rFonts w:ascii="標楷體" w:eastAsia="標楷體" w:hAnsi="標楷體" w:hint="eastAsia"/>
                <w:color w:val="FF0000"/>
                <w:szCs w:val="24"/>
              </w:rPr>
              <w:t>5-2</w:t>
            </w:r>
          </w:p>
        </w:tc>
        <w:tc>
          <w:tcPr>
            <w:tcW w:w="3801" w:type="dxa"/>
            <w:vAlign w:val="center"/>
          </w:tcPr>
          <w:p w14:paraId="335D7DFB" w14:textId="01821B7D" w:rsidR="00471FB1" w:rsidRPr="002349DD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349DD">
              <w:rPr>
                <w:rFonts w:ascii="標楷體" w:eastAsia="標楷體" w:hAnsi="標楷體" w:hint="eastAsia"/>
                <w:color w:val="FF0000"/>
                <w:szCs w:val="24"/>
              </w:rPr>
              <w:t>廚工穿戴整齊（含圍裙、髪網帽及雨鞋）並確實洗手消毒，打菜人員戴上口罩、圍裙、帽子及手套</w:t>
            </w:r>
          </w:p>
        </w:tc>
        <w:tc>
          <w:tcPr>
            <w:tcW w:w="567" w:type="dxa"/>
          </w:tcPr>
          <w:p w14:paraId="24B6E079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16CE5714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04EF5AEF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6D802CEE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6948A9CF" w14:textId="77777777" w:rsidR="00471FB1" w:rsidRPr="0004611F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38968540" w14:textId="77777777" w:rsidTr="00833EB2">
        <w:trPr>
          <w:trHeight w:val="1459"/>
        </w:trPr>
        <w:tc>
          <w:tcPr>
            <w:tcW w:w="710" w:type="dxa"/>
            <w:vAlign w:val="center"/>
          </w:tcPr>
          <w:p w14:paraId="42E7E94D" w14:textId="7E29E632" w:rsidR="00471FB1" w:rsidRPr="0004611F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4611F">
              <w:rPr>
                <w:rFonts w:ascii="標楷體" w:eastAsia="標楷體" w:hAnsi="標楷體" w:hint="eastAsia"/>
                <w:color w:val="FF0000"/>
                <w:szCs w:val="24"/>
              </w:rPr>
              <w:t>5-3</w:t>
            </w:r>
          </w:p>
        </w:tc>
        <w:tc>
          <w:tcPr>
            <w:tcW w:w="3801" w:type="dxa"/>
            <w:vAlign w:val="center"/>
          </w:tcPr>
          <w:p w14:paraId="55EDFB79" w14:textId="2870F717" w:rsidR="00471FB1" w:rsidRPr="0004611F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4611F">
              <w:rPr>
                <w:rFonts w:ascii="標楷體" w:eastAsia="標楷體" w:hAnsi="標楷體" w:hint="eastAsia"/>
                <w:color w:val="FF0000"/>
                <w:szCs w:val="24"/>
              </w:rPr>
              <w:t>用餐期間，應維持用餐環境通風良好，用餐期間禁止交談，用餐完畢落實桌面清潔及消毒</w:t>
            </w:r>
          </w:p>
        </w:tc>
        <w:tc>
          <w:tcPr>
            <w:tcW w:w="567" w:type="dxa"/>
          </w:tcPr>
          <w:p w14:paraId="25D53C42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007567A7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33162392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735F70D4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2F7863B9" w14:textId="04D3A9CE" w:rsidR="00471FB1" w:rsidRPr="00833EB2" w:rsidRDefault="006F2D18" w:rsidP="003956E0">
            <w:pPr>
              <w:spacing w:line="310" w:lineRule="exact"/>
              <w:ind w:rightChars="-42" w:right="-101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highlight w:val="yellow"/>
              </w:rPr>
              <w:t>午餐</w:t>
            </w:r>
            <w:r w:rsidR="00B4300A">
              <w:rPr>
                <w:rFonts w:ascii="標楷體" w:eastAsia="標楷體" w:hAnsi="標楷體" w:hint="eastAsia"/>
                <w:bCs/>
                <w:color w:val="FF0000"/>
                <w:sz w:val="22"/>
                <w:highlight w:val="yellow"/>
              </w:rPr>
              <w:t>於</w:t>
            </w:r>
            <w:r w:rsidR="00471FB1" w:rsidRPr="00833EB2">
              <w:rPr>
                <w:rFonts w:ascii="標楷體" w:eastAsia="標楷體" w:hAnsi="標楷體" w:hint="eastAsia"/>
                <w:bCs/>
                <w:color w:val="FF0000"/>
                <w:sz w:val="22"/>
                <w:highlight w:val="yellow"/>
              </w:rPr>
              <w:t>落實用餐防疫措施，如不交談，不共食分食等原則下，並與家長妥善溝通後，用餐不限隔板或1.5</w:t>
            </w:r>
            <w:r w:rsidR="003956E0" w:rsidRPr="00833EB2">
              <w:rPr>
                <w:rFonts w:ascii="標楷體" w:eastAsia="標楷體" w:hAnsi="標楷體" w:hint="eastAsia"/>
                <w:bCs/>
                <w:color w:val="FF0000"/>
                <w:sz w:val="22"/>
                <w:highlight w:val="yellow"/>
              </w:rPr>
              <w:t>公尺間距。另請幼兒園</w:t>
            </w:r>
            <w:r w:rsidR="00471FB1" w:rsidRPr="00833EB2">
              <w:rPr>
                <w:rFonts w:ascii="標楷體" w:eastAsia="標楷體" w:hAnsi="標楷體" w:hint="eastAsia"/>
                <w:bCs/>
                <w:color w:val="FF0000"/>
                <w:sz w:val="22"/>
                <w:highlight w:val="yellow"/>
              </w:rPr>
              <w:t>將隔板充分消毒後於</w:t>
            </w:r>
            <w:r w:rsidR="003956E0" w:rsidRPr="00833EB2">
              <w:rPr>
                <w:rFonts w:ascii="標楷體" w:eastAsia="標楷體" w:hAnsi="標楷體" w:hint="eastAsia"/>
                <w:bCs/>
                <w:color w:val="FF0000"/>
                <w:sz w:val="22"/>
                <w:highlight w:val="yellow"/>
              </w:rPr>
              <w:t>園內妥善保管，以備不時之需</w:t>
            </w:r>
          </w:p>
        </w:tc>
      </w:tr>
      <w:tr w:rsidR="00471FB1" w:rsidRPr="00BB2BC6" w14:paraId="5684A951" w14:textId="77777777" w:rsidTr="00385B9E">
        <w:tc>
          <w:tcPr>
            <w:tcW w:w="710" w:type="dxa"/>
            <w:vAlign w:val="center"/>
          </w:tcPr>
          <w:p w14:paraId="57AFC7F8" w14:textId="46C00F9A" w:rsidR="00471FB1" w:rsidRPr="0004611F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4611F">
              <w:rPr>
                <w:rFonts w:ascii="標楷體" w:eastAsia="標楷體" w:hAnsi="標楷體" w:hint="eastAsia"/>
                <w:color w:val="FF0000"/>
                <w:szCs w:val="24"/>
              </w:rPr>
              <w:lastRenderedPageBreak/>
              <w:t>5-4</w:t>
            </w:r>
          </w:p>
        </w:tc>
        <w:tc>
          <w:tcPr>
            <w:tcW w:w="3801" w:type="dxa"/>
            <w:vAlign w:val="center"/>
          </w:tcPr>
          <w:p w14:paraId="0D974A11" w14:textId="512359BE" w:rsidR="00471FB1" w:rsidRPr="0004611F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4611F">
              <w:rPr>
                <w:rFonts w:ascii="標楷體" w:eastAsia="標楷體" w:hAnsi="標楷體" w:hint="eastAsia"/>
                <w:color w:val="FF0000"/>
                <w:szCs w:val="24"/>
              </w:rPr>
              <w:t>加強消毒飲水機，並加註標示僅供裝水用不得以口就飲</w:t>
            </w:r>
          </w:p>
        </w:tc>
        <w:tc>
          <w:tcPr>
            <w:tcW w:w="567" w:type="dxa"/>
          </w:tcPr>
          <w:p w14:paraId="000120E8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465816A2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14:paraId="3C692117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282747B3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</w:tcPr>
          <w:p w14:paraId="05F6576D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3E31E56C" w14:textId="77777777" w:rsidTr="00385B9E"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358E8696" w14:textId="2ADE2FA4" w:rsidR="00471FB1" w:rsidRPr="002A56BC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A56BC">
              <w:rPr>
                <w:rFonts w:ascii="標楷體" w:eastAsia="標楷體" w:hAnsi="標楷體" w:hint="eastAsia"/>
                <w:color w:val="FF0000"/>
                <w:szCs w:val="24"/>
              </w:rPr>
              <w:t>6.</w:t>
            </w:r>
          </w:p>
        </w:tc>
        <w:tc>
          <w:tcPr>
            <w:tcW w:w="3801" w:type="dxa"/>
            <w:shd w:val="clear" w:color="auto" w:fill="F2F2F2" w:themeFill="background1" w:themeFillShade="F2"/>
          </w:tcPr>
          <w:p w14:paraId="37CDF72B" w14:textId="323E969B" w:rsidR="00471FB1" w:rsidRPr="002A56BC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A56BC">
              <w:rPr>
                <w:rFonts w:ascii="標楷體" w:eastAsia="標楷體" w:hAnsi="標楷體" w:hint="eastAsia"/>
                <w:color w:val="FF0000"/>
                <w:szCs w:val="24"/>
              </w:rPr>
              <w:t>依「教室及各學習場域環境通風及定期消毒注意事項」保持室內空間良好通風及座位寬敞、確認分區辦公地點及整備其場所內硬體設施及資(通)訊設備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38FFBD1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5BC80E6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BAA010C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</w:tcPr>
          <w:p w14:paraId="23F70F30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  <w:shd w:val="clear" w:color="auto" w:fill="F2F2F2" w:themeFill="background1" w:themeFillShade="F2"/>
          </w:tcPr>
          <w:p w14:paraId="580E7882" w14:textId="77777777" w:rsidR="00471FB1" w:rsidRPr="00BB2BC6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73A8F503" w14:textId="77777777" w:rsidTr="00385B9E"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1B3B440B" w14:textId="663912A9" w:rsidR="00471FB1" w:rsidRPr="002A56BC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56BC">
              <w:rPr>
                <w:rFonts w:ascii="標楷體" w:eastAsia="標楷體" w:hAnsi="標楷體" w:hint="eastAsia"/>
                <w:color w:val="000000" w:themeColor="text1"/>
                <w:szCs w:val="24"/>
              </w:rPr>
              <w:t>7.</w:t>
            </w:r>
          </w:p>
        </w:tc>
        <w:tc>
          <w:tcPr>
            <w:tcW w:w="3801" w:type="dxa"/>
            <w:shd w:val="clear" w:color="auto" w:fill="F2F2F2" w:themeFill="background1" w:themeFillShade="F2"/>
          </w:tcPr>
          <w:p w14:paraId="4BAE0B60" w14:textId="77777777" w:rsidR="00471FB1" w:rsidRPr="002A56BC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56BC">
              <w:rPr>
                <w:rFonts w:ascii="標楷體" w:eastAsia="標楷體" w:hAnsi="標楷體" w:hint="eastAsia"/>
                <w:color w:val="000000" w:themeColor="text1"/>
                <w:szCs w:val="24"/>
              </w:rPr>
              <w:t>以漂白水(稀釋比</w:t>
            </w:r>
            <w:r w:rsidRPr="002A56BC">
              <w:rPr>
                <w:rFonts w:ascii="標楷體" w:eastAsia="標楷體" w:hAnsi="標楷體"/>
                <w:color w:val="000000" w:themeColor="text1"/>
                <w:szCs w:val="24"/>
              </w:rPr>
              <w:t>例</w:t>
            </w:r>
            <w:r w:rsidRPr="002A56BC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2A56B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2A56BC">
              <w:rPr>
                <w:rFonts w:ascii="標楷體" w:eastAsia="標楷體" w:hAnsi="標楷體" w:hint="eastAsia"/>
                <w:color w:val="000000" w:themeColor="text1"/>
                <w:szCs w:val="24"/>
              </w:rPr>
              <w:t>%)</w:t>
            </w:r>
            <w:r w:rsidRPr="002A56BC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2A56BC">
              <w:rPr>
                <w:rFonts w:ascii="標楷體" w:eastAsia="標楷體" w:hAnsi="標楷體" w:hint="eastAsia"/>
                <w:color w:val="000000" w:themeColor="text1"/>
                <w:szCs w:val="24"/>
              </w:rPr>
              <w:t>定期消毒經常接觸的物品表面，如鍵盤、課桌椅、門把、公共區域的公共用品、教具等，並穿戴手套及口罩進行清潔及消毒作業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EF7303F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C02E0F1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57C415D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</w:tcPr>
          <w:p w14:paraId="7AE44F05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  <w:shd w:val="clear" w:color="auto" w:fill="F2F2F2" w:themeFill="background1" w:themeFillShade="F2"/>
          </w:tcPr>
          <w:p w14:paraId="23B86289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71FB1" w:rsidRPr="00BB2BC6" w14:paraId="34CAEFD9" w14:textId="77777777" w:rsidTr="00833EB2">
        <w:trPr>
          <w:trHeight w:val="1451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33CC6CBA" w14:textId="0B4C6FDE" w:rsidR="00471FB1" w:rsidRPr="002A56BC" w:rsidRDefault="00471FB1" w:rsidP="00471FB1">
            <w:pPr>
              <w:spacing w:line="33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A56BC">
              <w:rPr>
                <w:rFonts w:ascii="標楷體" w:eastAsia="標楷體" w:hAnsi="標楷體" w:hint="eastAsia"/>
                <w:color w:val="FF0000"/>
                <w:szCs w:val="24"/>
              </w:rPr>
              <w:t>8.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 w14:paraId="4473E021" w14:textId="4E7DF4C7" w:rsidR="00471FB1" w:rsidRPr="002A56BC" w:rsidRDefault="00471FB1" w:rsidP="00471FB1">
            <w:pPr>
              <w:spacing w:line="33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A56BC">
              <w:rPr>
                <w:rFonts w:ascii="標楷體" w:eastAsia="標楷體" w:hAnsi="標楷體" w:hint="eastAsia"/>
                <w:color w:val="FF0000"/>
                <w:szCs w:val="24"/>
              </w:rPr>
              <w:t>辦理大型集會活動如開學典禮、週會或迎新活動等，仍應採線上 方式辦理為原則，實體會議及活動遵守C</w:t>
            </w:r>
            <w:r w:rsidRPr="002A56BC">
              <w:rPr>
                <w:rFonts w:ascii="標楷體" w:eastAsia="標楷體" w:hAnsi="標楷體"/>
                <w:color w:val="FF0000"/>
                <w:szCs w:val="24"/>
              </w:rPr>
              <w:t>DC</w:t>
            </w:r>
            <w:r w:rsidRPr="002A56BC">
              <w:rPr>
                <w:rFonts w:ascii="標楷體" w:eastAsia="標楷體" w:hAnsi="標楷體" w:hint="eastAsia"/>
                <w:color w:val="FF0000"/>
                <w:szCs w:val="24"/>
              </w:rPr>
              <w:t>指揮中心公布之人數限制</w:t>
            </w:r>
          </w:p>
        </w:tc>
        <w:tc>
          <w:tcPr>
            <w:tcW w:w="567" w:type="dxa"/>
            <w:shd w:val="clear" w:color="auto" w:fill="FFFFFF" w:themeFill="background1"/>
          </w:tcPr>
          <w:p w14:paraId="2C6A338C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148485F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D0D1511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  <w:shd w:val="clear" w:color="auto" w:fill="FFFFFF" w:themeFill="background1"/>
          </w:tcPr>
          <w:p w14:paraId="09EDFBA1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  <w:shd w:val="clear" w:color="auto" w:fill="FFFFFF" w:themeFill="background1"/>
          </w:tcPr>
          <w:p w14:paraId="09DB1540" w14:textId="512450F5" w:rsidR="00471FB1" w:rsidRPr="00833EB2" w:rsidRDefault="00471FB1" w:rsidP="00471FB1">
            <w:pPr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33EB2">
              <w:rPr>
                <w:rFonts w:ascii="標楷體" w:eastAsia="標楷體" w:hAnsi="標楷體" w:hint="eastAsia"/>
                <w:bCs/>
                <w:color w:val="FF0000"/>
                <w:sz w:val="22"/>
                <w:highlight w:val="yellow"/>
              </w:rPr>
              <w:t>人數上限為室內80人，或室內超過80人但容留人數應符合室內空間至少1.5米/人(2.25平方米/人)、室外300人</w:t>
            </w:r>
          </w:p>
        </w:tc>
      </w:tr>
      <w:tr w:rsidR="00471FB1" w:rsidRPr="00BB2BC6" w14:paraId="230A23DD" w14:textId="77777777" w:rsidTr="00385B9E">
        <w:trPr>
          <w:trHeight w:val="958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709B7440" w14:textId="541578D2" w:rsidR="00471FB1" w:rsidRPr="002A56BC" w:rsidRDefault="00471FB1" w:rsidP="00471FB1">
            <w:pPr>
              <w:spacing w:line="31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A56BC">
              <w:rPr>
                <w:rFonts w:ascii="標楷體" w:eastAsia="標楷體" w:hAnsi="標楷體" w:hint="eastAsia"/>
                <w:color w:val="FF0000"/>
                <w:szCs w:val="24"/>
              </w:rPr>
              <w:t>9.</w:t>
            </w:r>
          </w:p>
        </w:tc>
        <w:tc>
          <w:tcPr>
            <w:tcW w:w="3801" w:type="dxa"/>
            <w:shd w:val="clear" w:color="auto" w:fill="F2F2F2" w:themeFill="background1" w:themeFillShade="F2"/>
            <w:vAlign w:val="center"/>
          </w:tcPr>
          <w:p w14:paraId="16C7AC2B" w14:textId="2B1FB99A" w:rsidR="00471FB1" w:rsidRPr="00B07467" w:rsidRDefault="00471FB1" w:rsidP="00471FB1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B07467">
              <w:rPr>
                <w:rFonts w:ascii="標楷體" w:eastAsia="標楷體" w:hAnsi="標楷體" w:hint="eastAsia"/>
                <w:color w:val="FF0000"/>
                <w:szCs w:val="24"/>
              </w:rPr>
              <w:t>幼兒課程及活動(含跑班)落實社交距離，採「固定座位」、「固定成員」方式實施，並落實課堂點名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524BD46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D7DDD20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0990565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</w:tcPr>
          <w:p w14:paraId="5970B567" w14:textId="77777777" w:rsidR="00471FB1" w:rsidRPr="002A56BC" w:rsidRDefault="00471FB1" w:rsidP="00471FB1">
            <w:pPr>
              <w:spacing w:line="31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238" w:type="dxa"/>
            <w:shd w:val="clear" w:color="auto" w:fill="F2F2F2" w:themeFill="background1" w:themeFillShade="F2"/>
          </w:tcPr>
          <w:p w14:paraId="53EC15B8" w14:textId="77777777" w:rsidR="00471FB1" w:rsidRPr="00833EB2" w:rsidRDefault="00471FB1" w:rsidP="00471FB1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F726DF" w:rsidRPr="00BB2BC6" w14:paraId="612C5CC4" w14:textId="77777777" w:rsidTr="00385B9E">
        <w:trPr>
          <w:trHeight w:val="817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188F3274" w14:textId="6AD4BA10" w:rsidR="00F726DF" w:rsidRPr="002A56BC" w:rsidRDefault="00F726DF" w:rsidP="00F726DF">
            <w:pPr>
              <w:spacing w:line="31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10.</w:t>
            </w:r>
          </w:p>
        </w:tc>
        <w:tc>
          <w:tcPr>
            <w:tcW w:w="3801" w:type="dxa"/>
            <w:shd w:val="clear" w:color="auto" w:fill="F2F2F2" w:themeFill="background1" w:themeFillShade="F2"/>
            <w:vAlign w:val="center"/>
          </w:tcPr>
          <w:p w14:paraId="488F5DBD" w14:textId="373480A5" w:rsidR="00F726DF" w:rsidRPr="00B07467" w:rsidRDefault="00F01C7F" w:rsidP="00F726DF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於幼兒園校園</w:t>
            </w:r>
            <w:r w:rsidR="00F726DF" w:rsidRPr="00B07467">
              <w:rPr>
                <w:rFonts w:ascii="標楷體" w:eastAsia="標楷體" w:hAnsi="標楷體" w:hint="eastAsia"/>
                <w:color w:val="FF0000"/>
                <w:szCs w:val="24"/>
              </w:rPr>
              <w:t>戶外空間進行體育課時，師生本身無呼吸道相關症狀，且與不特定對象均能保持社交距離，得不佩戴口罩。師生仍應隨身攜帶口罩，於課程期間無運動行為或運動結束後，仍需佩戴口罩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F0BEE15" w14:textId="77777777" w:rsidR="00F726DF" w:rsidRPr="002A56BC" w:rsidRDefault="00F726DF" w:rsidP="00F726DF">
            <w:pPr>
              <w:spacing w:line="31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7B96DFA" w14:textId="77777777" w:rsidR="00F726DF" w:rsidRPr="002A56BC" w:rsidRDefault="00F726DF" w:rsidP="00F726DF">
            <w:pPr>
              <w:spacing w:line="31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FBCDB33" w14:textId="77777777" w:rsidR="00F726DF" w:rsidRPr="002A56BC" w:rsidRDefault="00F726DF" w:rsidP="00F726DF">
            <w:pPr>
              <w:spacing w:line="31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</w:tcPr>
          <w:p w14:paraId="7B320306" w14:textId="77777777" w:rsidR="00F726DF" w:rsidRPr="002A56BC" w:rsidRDefault="00F726DF" w:rsidP="00F726DF">
            <w:pPr>
              <w:spacing w:line="31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238" w:type="dxa"/>
            <w:shd w:val="clear" w:color="auto" w:fill="F2F2F2" w:themeFill="background1" w:themeFillShade="F2"/>
          </w:tcPr>
          <w:p w14:paraId="6A76C8F1" w14:textId="590C75A7" w:rsidR="00F726DF" w:rsidRPr="00833EB2" w:rsidRDefault="00F726DF" w:rsidP="00F726DF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833EB2">
              <w:rPr>
                <w:rFonts w:ascii="標楷體" w:eastAsia="標楷體" w:hAnsi="標楷體" w:hint="eastAsia"/>
                <w:color w:val="FF0000"/>
                <w:sz w:val="22"/>
              </w:rPr>
              <w:t>1.不特定對象係指幼兒園幼生與幼兒園工作人員等以外之人員</w:t>
            </w:r>
          </w:p>
          <w:p w14:paraId="48AAF2AB" w14:textId="4EE6B14D" w:rsidR="00F726DF" w:rsidRPr="00833EB2" w:rsidRDefault="00F726DF" w:rsidP="00F726DF">
            <w:pPr>
              <w:spacing w:line="29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833EB2">
              <w:rPr>
                <w:rFonts w:ascii="標楷體" w:eastAsia="標楷體" w:hAnsi="標楷體" w:hint="eastAsia"/>
                <w:color w:val="FF0000"/>
                <w:sz w:val="22"/>
              </w:rPr>
              <w:t>2.體育運動賽會及活動，落實參加者與工作人員造冊，並全面佩戴口罩，選手、裁判比賽時可不佩戴口罩，上場前及下場後仍需全程佩戴口罩</w:t>
            </w:r>
          </w:p>
        </w:tc>
      </w:tr>
      <w:tr w:rsidR="009B4490" w:rsidRPr="00BB2BC6" w14:paraId="3AF402CE" w14:textId="77777777" w:rsidTr="00385B9E"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4EBD5DE9" w14:textId="48ECEEC0" w:rsidR="009B4490" w:rsidRPr="002A56BC" w:rsidRDefault="009B4490" w:rsidP="009B4490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11</w:t>
            </w:r>
            <w:r w:rsidRPr="002A56BC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</w:p>
        </w:tc>
        <w:tc>
          <w:tcPr>
            <w:tcW w:w="3801" w:type="dxa"/>
            <w:shd w:val="clear" w:color="auto" w:fill="F2F2F2" w:themeFill="background1" w:themeFillShade="F2"/>
            <w:vAlign w:val="center"/>
          </w:tcPr>
          <w:p w14:paraId="51C8828B" w14:textId="1EE1F3E0" w:rsidR="009B4490" w:rsidRPr="000F678B" w:rsidRDefault="009B4490" w:rsidP="009B4490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78B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辦理校外教學及戶外教育等活動，應落實造冊、維持社交距離、佩戴口罩、並留意景點、餐廳及住宿地點規劃，應採實聯制，確實執行人流管制等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444F29A" w14:textId="77777777" w:rsidR="009B4490" w:rsidRPr="000F678B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41BCB33" w14:textId="77777777" w:rsidR="009B4490" w:rsidRPr="000F678B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94F216B" w14:textId="77777777" w:rsidR="009B4490" w:rsidRPr="000F678B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</w:tcPr>
          <w:p w14:paraId="5BC1E10F" w14:textId="77777777" w:rsidR="009B4490" w:rsidRPr="000F678B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  <w:shd w:val="clear" w:color="auto" w:fill="F2F2F2" w:themeFill="background1" w:themeFillShade="F2"/>
          </w:tcPr>
          <w:p w14:paraId="0DB11C57" w14:textId="10621FCA" w:rsidR="009B4490" w:rsidRPr="00833EB2" w:rsidRDefault="009B4490" w:rsidP="009B4490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33EB2">
              <w:rPr>
                <w:rFonts w:ascii="標楷體" w:eastAsia="標楷體" w:hAnsi="標楷體" w:hint="eastAsia"/>
                <w:sz w:val="22"/>
              </w:rPr>
              <w:t>1.戶外教學活動搭乘交通工具，應依指揮中心「『COVID-19』因應指引：大眾運輸」規定，應造冊並落實固定座位</w:t>
            </w:r>
          </w:p>
          <w:p w14:paraId="5E98E1F6" w14:textId="4D588C9F" w:rsidR="009B4490" w:rsidRPr="00833EB2" w:rsidRDefault="009B4490" w:rsidP="009B4490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33EB2">
              <w:rPr>
                <w:rFonts w:ascii="標楷體" w:eastAsia="標楷體" w:hAnsi="標楷體" w:hint="eastAsia"/>
                <w:sz w:val="22"/>
              </w:rPr>
              <w:t>2.戶外教學活動相關餐飲事項，依食品藥物管理署「餐飲業防疫管理措施」辦理</w:t>
            </w:r>
          </w:p>
          <w:p w14:paraId="2A218897" w14:textId="79B2CBD6" w:rsidR="009B4490" w:rsidRPr="00833EB2" w:rsidRDefault="009B4490" w:rsidP="009B4490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B050"/>
                <w:sz w:val="22"/>
              </w:rPr>
            </w:pPr>
            <w:r w:rsidRPr="00833EB2">
              <w:rPr>
                <w:rFonts w:ascii="標楷體" w:eastAsia="標楷體" w:hAnsi="標楷體" w:hint="eastAsia"/>
                <w:b/>
                <w:color w:val="00B050"/>
                <w:sz w:val="22"/>
              </w:rPr>
              <w:t>3.本局110年9月30日桃教小字第1100088642號函</w:t>
            </w:r>
          </w:p>
          <w:p w14:paraId="37E3D876" w14:textId="2A03CBF1" w:rsidR="009B4490" w:rsidRPr="00833EB2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33EB2">
              <w:rPr>
                <w:rFonts w:ascii="標楷體" w:eastAsia="標楷體" w:hAnsi="標楷體" w:hint="eastAsia"/>
                <w:b/>
                <w:color w:val="FF0000"/>
                <w:sz w:val="22"/>
              </w:rPr>
              <w:t>4.於山林或海濱之活動，依指揮中心最新公告辦理</w:t>
            </w:r>
          </w:p>
        </w:tc>
      </w:tr>
      <w:tr w:rsidR="009B4490" w:rsidRPr="00BB2BC6" w14:paraId="35C4FC48" w14:textId="77777777" w:rsidTr="00385B9E"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5270626A" w14:textId="44902493" w:rsidR="009B4490" w:rsidRPr="00BB2BC6" w:rsidRDefault="009B4490" w:rsidP="009B4490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12</w:t>
            </w: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</w:p>
        </w:tc>
        <w:tc>
          <w:tcPr>
            <w:tcW w:w="3801" w:type="dxa"/>
            <w:shd w:val="clear" w:color="auto" w:fill="F2F2F2" w:themeFill="background1" w:themeFillShade="F2"/>
          </w:tcPr>
          <w:p w14:paraId="3C7C512D" w14:textId="0C1904F5" w:rsidR="009B4490" w:rsidRPr="00BB2BC6" w:rsidRDefault="009B4490" w:rsidP="009B4490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如有確診個案，</w:t>
            </w:r>
            <w:r w:rsidRPr="00BB2BC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應建立緊急應變處理流程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430EEE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FA0834D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BD9D55A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</w:tcPr>
          <w:p w14:paraId="0EDA8FE7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  <w:shd w:val="clear" w:color="auto" w:fill="F2F2F2" w:themeFill="background1" w:themeFillShade="F2"/>
          </w:tcPr>
          <w:p w14:paraId="71CF38DA" w14:textId="190A7A16" w:rsidR="009B4490" w:rsidRPr="00833EB2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  <w:highlight w:val="yellow"/>
              </w:rPr>
            </w:pPr>
            <w:r w:rsidRPr="00833EB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依嚴重特殊傳染性肺炎高級中等以下學校及幼兒園出現通報個案、 疑似個案或確診個案處理流程辦理</w:t>
            </w:r>
          </w:p>
        </w:tc>
      </w:tr>
      <w:tr w:rsidR="009B4490" w:rsidRPr="00BB2BC6" w14:paraId="2411F319" w14:textId="77777777" w:rsidTr="00833EB2">
        <w:trPr>
          <w:trHeight w:val="798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7BE0CCA4" w14:textId="68D7F9A9" w:rsidR="009B4490" w:rsidRPr="00BB2BC6" w:rsidRDefault="009B4490" w:rsidP="009B4490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13</w:t>
            </w: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</w:p>
        </w:tc>
        <w:tc>
          <w:tcPr>
            <w:tcW w:w="3801" w:type="dxa"/>
            <w:shd w:val="clear" w:color="auto" w:fill="F2F2F2" w:themeFill="background1" w:themeFillShade="F2"/>
          </w:tcPr>
          <w:p w14:paraId="7A17A776" w14:textId="13251845" w:rsidR="009B4490" w:rsidRPr="00BB2BC6" w:rsidRDefault="009B4490" w:rsidP="009B4490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678B">
              <w:rPr>
                <w:rFonts w:ascii="標楷體" w:eastAsia="標楷體" w:hAnsi="標楷體" w:hint="eastAsia"/>
                <w:color w:val="FF0000"/>
                <w:szCs w:val="24"/>
              </w:rPr>
              <w:t>如發現疑似感染嚴重特殊傳染性肺炎，立即通報衛生局、教育局、撥打1922並落實校安通報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804BAE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CE44F1D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DBC03F3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</w:tcPr>
          <w:p w14:paraId="00F030DC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  <w:shd w:val="clear" w:color="auto" w:fill="F2F2F2" w:themeFill="background1" w:themeFillShade="F2"/>
          </w:tcPr>
          <w:p w14:paraId="198F2883" w14:textId="119248AF" w:rsidR="009B4490" w:rsidRPr="00833EB2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33EB2">
              <w:rPr>
                <w:rFonts w:ascii="標楷體" w:eastAsia="標楷體" w:hAnsi="標楷體" w:hint="eastAsia"/>
                <w:color w:val="000000" w:themeColor="text1"/>
                <w:sz w:val="22"/>
                <w:highlight w:val="yellow"/>
              </w:rPr>
              <w:t>維持防疫高規格，學校(幼兒園)倘有1人確診,即全校(園)停課14天</w:t>
            </w:r>
          </w:p>
        </w:tc>
      </w:tr>
      <w:tr w:rsidR="009B4490" w:rsidRPr="00BB2BC6" w14:paraId="507C9565" w14:textId="77777777" w:rsidTr="00385B9E">
        <w:trPr>
          <w:trHeight w:val="691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56C55D72" w14:textId="4091B591" w:rsidR="009B4490" w:rsidRPr="00BB2BC6" w:rsidRDefault="009B4490" w:rsidP="009B4490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14</w:t>
            </w: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</w:p>
        </w:tc>
        <w:tc>
          <w:tcPr>
            <w:tcW w:w="3801" w:type="dxa"/>
            <w:shd w:val="clear" w:color="auto" w:fill="F2F2F2" w:themeFill="background1" w:themeFillShade="F2"/>
          </w:tcPr>
          <w:p w14:paraId="6C9EC00B" w14:textId="4EEEBBAE" w:rsidR="009B4490" w:rsidRPr="00BB2BC6" w:rsidRDefault="009B4490" w:rsidP="009B4490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如有確診個案，配合疫調工作、環境清潔消毒及停課等相關事宜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13A59D6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69539B0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5D2F1B3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</w:tcPr>
          <w:p w14:paraId="788F34EB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  <w:shd w:val="clear" w:color="auto" w:fill="F2F2F2" w:themeFill="background1" w:themeFillShade="F2"/>
          </w:tcPr>
          <w:p w14:paraId="28EE13DC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B4490" w:rsidRPr="00BB2BC6" w14:paraId="7A7F5DD3" w14:textId="77777777" w:rsidTr="00385B9E">
        <w:trPr>
          <w:trHeight w:val="713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5FA7CC53" w14:textId="30EF481B" w:rsidR="009B4490" w:rsidRPr="00BB2BC6" w:rsidRDefault="009B4490" w:rsidP="009B4490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15</w:t>
            </w: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</w:p>
        </w:tc>
        <w:tc>
          <w:tcPr>
            <w:tcW w:w="3801" w:type="dxa"/>
            <w:shd w:val="clear" w:color="auto" w:fill="F2F2F2" w:themeFill="background1" w:themeFillShade="F2"/>
          </w:tcPr>
          <w:p w14:paraId="4356843A" w14:textId="77777777" w:rsidR="009B4490" w:rsidRPr="00BB2BC6" w:rsidRDefault="009B4490" w:rsidP="009B4490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2BC6">
              <w:rPr>
                <w:rFonts w:ascii="標楷體" w:eastAsia="標楷體" w:hAnsi="標楷體" w:hint="eastAsia"/>
                <w:color w:val="000000" w:themeColor="text1"/>
                <w:szCs w:val="24"/>
              </w:rPr>
              <w:t>如有新的防疫作為，已先徵詢衛生單位專業意見再規劃辦理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91B6ECC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C767E1F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8D14853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</w:tcPr>
          <w:p w14:paraId="1FD0628F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8" w:type="dxa"/>
            <w:shd w:val="clear" w:color="auto" w:fill="F2F2F2" w:themeFill="background1" w:themeFillShade="F2"/>
          </w:tcPr>
          <w:p w14:paraId="1861C997" w14:textId="77777777" w:rsidR="009B4490" w:rsidRPr="00BB2BC6" w:rsidRDefault="009B4490" w:rsidP="009B449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033F5BCC" w14:textId="77777777" w:rsidR="00D05920" w:rsidRPr="00BB2BC6" w:rsidRDefault="00D05920" w:rsidP="003C7E6E">
      <w:pPr>
        <w:spacing w:line="310" w:lineRule="exact"/>
        <w:rPr>
          <w:rFonts w:ascii="標楷體" w:eastAsia="標楷體" w:hAnsi="標楷體"/>
          <w:color w:val="000000" w:themeColor="text1"/>
        </w:rPr>
      </w:pPr>
    </w:p>
    <w:sectPr w:rsidR="00D05920" w:rsidRPr="00BB2BC6" w:rsidSect="00833EB2">
      <w:pgSz w:w="11906" w:h="16838"/>
      <w:pgMar w:top="238" w:right="510" w:bottom="249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F2558" w14:textId="77777777" w:rsidR="004A52A6" w:rsidRDefault="004A52A6" w:rsidP="00B22DBA">
      <w:r>
        <w:separator/>
      </w:r>
    </w:p>
  </w:endnote>
  <w:endnote w:type="continuationSeparator" w:id="0">
    <w:p w14:paraId="11D740DC" w14:textId="77777777" w:rsidR="004A52A6" w:rsidRDefault="004A52A6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67DEB" w14:textId="77777777" w:rsidR="004A52A6" w:rsidRDefault="004A52A6" w:rsidP="00B22DBA">
      <w:r>
        <w:separator/>
      </w:r>
    </w:p>
  </w:footnote>
  <w:footnote w:type="continuationSeparator" w:id="0">
    <w:p w14:paraId="14111706" w14:textId="77777777" w:rsidR="004A52A6" w:rsidRDefault="004A52A6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C7D"/>
    <w:multiLevelType w:val="hybridMultilevel"/>
    <w:tmpl w:val="CA3292D4"/>
    <w:lvl w:ilvl="0" w:tplc="6DA83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27578F"/>
    <w:multiLevelType w:val="hybridMultilevel"/>
    <w:tmpl w:val="609220C4"/>
    <w:lvl w:ilvl="0" w:tplc="95D22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AA0F49"/>
    <w:multiLevelType w:val="hybridMultilevel"/>
    <w:tmpl w:val="95CEAC9C"/>
    <w:lvl w:ilvl="0" w:tplc="98D00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63021C"/>
    <w:multiLevelType w:val="hybridMultilevel"/>
    <w:tmpl w:val="0AB28ED4"/>
    <w:lvl w:ilvl="0" w:tplc="8A28C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C03519"/>
    <w:multiLevelType w:val="hybridMultilevel"/>
    <w:tmpl w:val="02AE3C30"/>
    <w:lvl w:ilvl="0" w:tplc="F880D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78749D"/>
    <w:multiLevelType w:val="hybridMultilevel"/>
    <w:tmpl w:val="0B7A8D8E"/>
    <w:lvl w:ilvl="0" w:tplc="F5266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20"/>
    <w:rsid w:val="0004611F"/>
    <w:rsid w:val="00062083"/>
    <w:rsid w:val="000903EE"/>
    <w:rsid w:val="00093BF2"/>
    <w:rsid w:val="000946F9"/>
    <w:rsid w:val="00094957"/>
    <w:rsid w:val="000A401C"/>
    <w:rsid w:val="000E07E9"/>
    <w:rsid w:val="000E626D"/>
    <w:rsid w:val="000E62BE"/>
    <w:rsid w:val="000F678B"/>
    <w:rsid w:val="000F678D"/>
    <w:rsid w:val="001120EC"/>
    <w:rsid w:val="00114938"/>
    <w:rsid w:val="00121E2D"/>
    <w:rsid w:val="001347A8"/>
    <w:rsid w:val="00141AAE"/>
    <w:rsid w:val="00163B1C"/>
    <w:rsid w:val="00175492"/>
    <w:rsid w:val="0018795E"/>
    <w:rsid w:val="001926C3"/>
    <w:rsid w:val="001D10ED"/>
    <w:rsid w:val="001D4743"/>
    <w:rsid w:val="001F197B"/>
    <w:rsid w:val="001F5443"/>
    <w:rsid w:val="002349DD"/>
    <w:rsid w:val="0023686C"/>
    <w:rsid w:val="002409BE"/>
    <w:rsid w:val="0025639C"/>
    <w:rsid w:val="0026250A"/>
    <w:rsid w:val="00273081"/>
    <w:rsid w:val="002A21F2"/>
    <w:rsid w:val="002A56BC"/>
    <w:rsid w:val="002C1413"/>
    <w:rsid w:val="002D6AEB"/>
    <w:rsid w:val="002E0F7C"/>
    <w:rsid w:val="002F4E6C"/>
    <w:rsid w:val="002F609B"/>
    <w:rsid w:val="00304E5F"/>
    <w:rsid w:val="003155EE"/>
    <w:rsid w:val="00321474"/>
    <w:rsid w:val="00331B38"/>
    <w:rsid w:val="003373AD"/>
    <w:rsid w:val="00340506"/>
    <w:rsid w:val="00355E85"/>
    <w:rsid w:val="003653D1"/>
    <w:rsid w:val="00373002"/>
    <w:rsid w:val="0038339C"/>
    <w:rsid w:val="00385B9E"/>
    <w:rsid w:val="003956E0"/>
    <w:rsid w:val="003A0B22"/>
    <w:rsid w:val="003A651F"/>
    <w:rsid w:val="003B44E8"/>
    <w:rsid w:val="003B6EAD"/>
    <w:rsid w:val="003B7A7C"/>
    <w:rsid w:val="003C7CE1"/>
    <w:rsid w:val="003C7E6E"/>
    <w:rsid w:val="003D2B56"/>
    <w:rsid w:val="004141A0"/>
    <w:rsid w:val="004302D0"/>
    <w:rsid w:val="00434220"/>
    <w:rsid w:val="0044013B"/>
    <w:rsid w:val="00453434"/>
    <w:rsid w:val="00471FB1"/>
    <w:rsid w:val="004775CA"/>
    <w:rsid w:val="004822D7"/>
    <w:rsid w:val="004851FF"/>
    <w:rsid w:val="004A2BE1"/>
    <w:rsid w:val="004A52A6"/>
    <w:rsid w:val="004B679B"/>
    <w:rsid w:val="004C28EE"/>
    <w:rsid w:val="004C41BD"/>
    <w:rsid w:val="004C68B5"/>
    <w:rsid w:val="004F00A1"/>
    <w:rsid w:val="004F0621"/>
    <w:rsid w:val="00511E8B"/>
    <w:rsid w:val="005366D5"/>
    <w:rsid w:val="005416BB"/>
    <w:rsid w:val="00563CCD"/>
    <w:rsid w:val="00571743"/>
    <w:rsid w:val="00575DC1"/>
    <w:rsid w:val="005D0166"/>
    <w:rsid w:val="00603DC3"/>
    <w:rsid w:val="006170A9"/>
    <w:rsid w:val="0062418A"/>
    <w:rsid w:val="00626952"/>
    <w:rsid w:val="006433BD"/>
    <w:rsid w:val="00651C75"/>
    <w:rsid w:val="00664120"/>
    <w:rsid w:val="00687D37"/>
    <w:rsid w:val="0069033F"/>
    <w:rsid w:val="006A6921"/>
    <w:rsid w:val="006C78F3"/>
    <w:rsid w:val="006C7FAC"/>
    <w:rsid w:val="006D3E1C"/>
    <w:rsid w:val="006F2D18"/>
    <w:rsid w:val="006F6FA0"/>
    <w:rsid w:val="0070527C"/>
    <w:rsid w:val="007229E2"/>
    <w:rsid w:val="00731672"/>
    <w:rsid w:val="00735B1A"/>
    <w:rsid w:val="0076287B"/>
    <w:rsid w:val="00783CF5"/>
    <w:rsid w:val="00794B49"/>
    <w:rsid w:val="007950D4"/>
    <w:rsid w:val="007A34F9"/>
    <w:rsid w:val="007C0A5A"/>
    <w:rsid w:val="007C5279"/>
    <w:rsid w:val="007D709C"/>
    <w:rsid w:val="007F4C69"/>
    <w:rsid w:val="00815C9B"/>
    <w:rsid w:val="00831528"/>
    <w:rsid w:val="00833EB2"/>
    <w:rsid w:val="0083636B"/>
    <w:rsid w:val="00850416"/>
    <w:rsid w:val="008833E0"/>
    <w:rsid w:val="008A0FC2"/>
    <w:rsid w:val="008A4376"/>
    <w:rsid w:val="008A71DE"/>
    <w:rsid w:val="008A7589"/>
    <w:rsid w:val="008A764E"/>
    <w:rsid w:val="008D36E9"/>
    <w:rsid w:val="008D7244"/>
    <w:rsid w:val="008F7588"/>
    <w:rsid w:val="00914C30"/>
    <w:rsid w:val="0092397A"/>
    <w:rsid w:val="009278FF"/>
    <w:rsid w:val="00932FA7"/>
    <w:rsid w:val="00935002"/>
    <w:rsid w:val="00936AE8"/>
    <w:rsid w:val="00941A45"/>
    <w:rsid w:val="00941C63"/>
    <w:rsid w:val="00953209"/>
    <w:rsid w:val="00961DBF"/>
    <w:rsid w:val="009B0894"/>
    <w:rsid w:val="009B0CF8"/>
    <w:rsid w:val="009B4490"/>
    <w:rsid w:val="009D3631"/>
    <w:rsid w:val="009D6BD6"/>
    <w:rsid w:val="00A03448"/>
    <w:rsid w:val="00A20AC7"/>
    <w:rsid w:val="00A42063"/>
    <w:rsid w:val="00A42FBE"/>
    <w:rsid w:val="00A55058"/>
    <w:rsid w:val="00A57094"/>
    <w:rsid w:val="00A67ACC"/>
    <w:rsid w:val="00A92B3D"/>
    <w:rsid w:val="00A94EA9"/>
    <w:rsid w:val="00A96B6D"/>
    <w:rsid w:val="00A97411"/>
    <w:rsid w:val="00AA0010"/>
    <w:rsid w:val="00AE4917"/>
    <w:rsid w:val="00B05DD0"/>
    <w:rsid w:val="00B07467"/>
    <w:rsid w:val="00B22DBA"/>
    <w:rsid w:val="00B26882"/>
    <w:rsid w:val="00B37C78"/>
    <w:rsid w:val="00B40E06"/>
    <w:rsid w:val="00B40F69"/>
    <w:rsid w:val="00B4300A"/>
    <w:rsid w:val="00B43BDA"/>
    <w:rsid w:val="00B5035B"/>
    <w:rsid w:val="00B5635C"/>
    <w:rsid w:val="00B578A0"/>
    <w:rsid w:val="00B65E3B"/>
    <w:rsid w:val="00B774E2"/>
    <w:rsid w:val="00B851AB"/>
    <w:rsid w:val="00B91029"/>
    <w:rsid w:val="00BB18CB"/>
    <w:rsid w:val="00BB2BC6"/>
    <w:rsid w:val="00BC1010"/>
    <w:rsid w:val="00BC27E4"/>
    <w:rsid w:val="00BE0228"/>
    <w:rsid w:val="00BF4FDD"/>
    <w:rsid w:val="00C05043"/>
    <w:rsid w:val="00C05248"/>
    <w:rsid w:val="00C10D04"/>
    <w:rsid w:val="00C310CF"/>
    <w:rsid w:val="00C41BA9"/>
    <w:rsid w:val="00C657F8"/>
    <w:rsid w:val="00C73420"/>
    <w:rsid w:val="00C90468"/>
    <w:rsid w:val="00C92B0F"/>
    <w:rsid w:val="00CA5F2A"/>
    <w:rsid w:val="00CC265C"/>
    <w:rsid w:val="00CC29D2"/>
    <w:rsid w:val="00CC54F2"/>
    <w:rsid w:val="00CD000A"/>
    <w:rsid w:val="00CD2B8D"/>
    <w:rsid w:val="00CF3B9E"/>
    <w:rsid w:val="00CF4072"/>
    <w:rsid w:val="00CF53E0"/>
    <w:rsid w:val="00CF7604"/>
    <w:rsid w:val="00D00E93"/>
    <w:rsid w:val="00D05920"/>
    <w:rsid w:val="00D07F92"/>
    <w:rsid w:val="00D736A8"/>
    <w:rsid w:val="00D847A9"/>
    <w:rsid w:val="00D93EF1"/>
    <w:rsid w:val="00D96559"/>
    <w:rsid w:val="00DD5F71"/>
    <w:rsid w:val="00DE0884"/>
    <w:rsid w:val="00DE101A"/>
    <w:rsid w:val="00DE3361"/>
    <w:rsid w:val="00DE7A55"/>
    <w:rsid w:val="00E11F45"/>
    <w:rsid w:val="00E22EE8"/>
    <w:rsid w:val="00EB0613"/>
    <w:rsid w:val="00EB097B"/>
    <w:rsid w:val="00EC0123"/>
    <w:rsid w:val="00EC3E05"/>
    <w:rsid w:val="00ED7CDA"/>
    <w:rsid w:val="00EE06BA"/>
    <w:rsid w:val="00F01A4C"/>
    <w:rsid w:val="00F01C7F"/>
    <w:rsid w:val="00F077B9"/>
    <w:rsid w:val="00F176BE"/>
    <w:rsid w:val="00F32C4E"/>
    <w:rsid w:val="00F40452"/>
    <w:rsid w:val="00F546B5"/>
    <w:rsid w:val="00F608CE"/>
    <w:rsid w:val="00F656C9"/>
    <w:rsid w:val="00F726DF"/>
    <w:rsid w:val="00F81604"/>
    <w:rsid w:val="00F83CDA"/>
    <w:rsid w:val="00F86CD5"/>
    <w:rsid w:val="00F913A6"/>
    <w:rsid w:val="00F91A62"/>
    <w:rsid w:val="00FA5366"/>
    <w:rsid w:val="00FB0114"/>
    <w:rsid w:val="00FB34C2"/>
    <w:rsid w:val="00FC6154"/>
    <w:rsid w:val="00FD2804"/>
    <w:rsid w:val="00FE0C82"/>
    <w:rsid w:val="00FE6553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AD937"/>
  <w15:docId w15:val="{5BE5D13C-9786-440C-BD16-B731172D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141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2ECB6-FECF-439F-9E33-C3C60D22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User</cp:lastModifiedBy>
  <cp:revision>2</cp:revision>
  <cp:lastPrinted>2021-08-31T09:17:00Z</cp:lastPrinted>
  <dcterms:created xsi:type="dcterms:W3CDTF">2021-10-25T02:59:00Z</dcterms:created>
  <dcterms:modified xsi:type="dcterms:W3CDTF">2021-10-25T02:59:00Z</dcterms:modified>
</cp:coreProperties>
</file>