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7F3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930C51" w:rsidRPr="00E05D5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0549735B" w14:textId="77777777" w:rsidR="008B2E8D" w:rsidRPr="00E05D5A" w:rsidRDefault="007A21C4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第二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3D8F75B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</w:t>
      </w:r>
      <w:proofErr w:type="gramStart"/>
      <w:r w:rsidRPr="0029218E">
        <w:rPr>
          <w:rFonts w:ascii="Times New Roman" w:eastAsia="標楷體" w:hAnsi="Times New Roman" w:cs="Times New Roman"/>
          <w:szCs w:val="28"/>
        </w:rPr>
        <w:t>跨校社群</w:t>
      </w:r>
      <w:proofErr w:type="gramEnd"/>
      <w:r w:rsidRPr="0029218E">
        <w:rPr>
          <w:rFonts w:ascii="Times New Roman" w:eastAsia="標楷體" w:hAnsi="Times New Roman" w:cs="Times New Roman"/>
          <w:szCs w:val="28"/>
        </w:rPr>
        <w:t>：目前以高中為主，未來希望拓展到國中及國小教師社群。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3E2E9F">
        <w:rPr>
          <w:rFonts w:ascii="Times New Roman" w:eastAsia="標楷體" w:hAnsi="Times New Roman" w:cs="Times New Roman"/>
          <w:szCs w:val="28"/>
        </w:rPr>
        <w:t>3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3E2E9F">
        <w:rPr>
          <w:rFonts w:ascii="Times New Roman" w:eastAsia="標楷體" w:hAnsi="Times New Roman" w:cs="Times New Roman"/>
          <w:szCs w:val="28"/>
        </w:rPr>
        <w:t>19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3E2E9F">
        <w:rPr>
          <w:rFonts w:ascii="Times New Roman" w:eastAsia="標楷體" w:hAnsi="Times New Roman" w:cs="Times New Roman"/>
          <w:szCs w:val="28"/>
        </w:rPr>
        <w:t>三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4B70DD48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43E5E547" w14:textId="0761597E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</w:p>
        </w:tc>
        <w:tc>
          <w:tcPr>
            <w:tcW w:w="4111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6E0EBCDF" w14:textId="79F69F1D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702F4C" w:rsidRPr="00E05D5A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4111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CF80D50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930C51" w:rsidRPr="00E05D5A" w14:paraId="5721164A" w14:textId="77777777" w:rsidTr="00AE1E4B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2532402B" w14:textId="55049608" w:rsidR="00930C51" w:rsidRPr="0029218E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國際教育雙語教案工作坊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3D47EF1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2FFEA588" w14:textId="58146EE0" w:rsidR="00702F4C" w:rsidRPr="00E05D5A" w:rsidRDefault="00AE1E4B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</w:tc>
      </w:tr>
      <w:tr w:rsidR="00AE1E4B" w:rsidRPr="00E05D5A" w14:paraId="1283B34C" w14:textId="77777777" w:rsidTr="00AE1E4B">
        <w:trPr>
          <w:trHeight w:val="1309"/>
        </w:trPr>
        <w:tc>
          <w:tcPr>
            <w:tcW w:w="1925" w:type="dxa"/>
            <w:vAlign w:val="center"/>
          </w:tcPr>
          <w:p w14:paraId="08A211CE" w14:textId="600FD890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5D5A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4C91B80B" w14:textId="22457E58" w:rsidR="00AE1E4B" w:rsidRP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E4B"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61B53840" w14:textId="73737105" w:rsidR="00AE1E4B" w:rsidRDefault="00AE1E4B" w:rsidP="00CB41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5D5A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E05D5A">
              <w:rPr>
                <w:rFonts w:ascii="Times New Roman" w:eastAsia="標楷體" w:hAnsi="Times New Roman" w:cs="Times New Roman"/>
              </w:rPr>
              <w:t>師大</w:t>
            </w: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  <w:p w14:paraId="0D4E5E48" w14:textId="003BD7EE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60766110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B80113">
        <w:rPr>
          <w:rFonts w:ascii="Times New Roman" w:eastAsia="標楷體" w:hAnsi="Times New Roman" w:cs="Times New Roman" w:hint="eastAsia"/>
        </w:rPr>
        <w:t>114</w:t>
      </w:r>
      <w:r w:rsidR="00B80113" w:rsidRPr="00B80113">
        <w:rPr>
          <w:rFonts w:ascii="Times New Roman" w:eastAsia="標楷體" w:hAnsi="Times New Roman" w:cs="Times New Roman" w:hint="eastAsia"/>
        </w:rPr>
        <w:t>年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月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日</w:t>
      </w:r>
      <w:r w:rsidR="00B80113" w:rsidRPr="00B80113">
        <w:rPr>
          <w:rFonts w:ascii="Times New Roman" w:eastAsia="標楷體" w:hAnsi="Times New Roman" w:cs="Times New Roman" w:hint="eastAsia"/>
        </w:rPr>
        <w:t>(</w:t>
      </w:r>
      <w:r w:rsidR="00B80113" w:rsidRPr="00B80113">
        <w:rPr>
          <w:rFonts w:ascii="Times New Roman" w:eastAsia="標楷體" w:hAnsi="Times New Roman" w:cs="Times New Roman" w:hint="eastAsia"/>
        </w:rPr>
        <w:t>星期一</w:t>
      </w:r>
      <w:r w:rsidR="00B80113" w:rsidRPr="00B80113">
        <w:rPr>
          <w:rFonts w:ascii="Times New Roman" w:eastAsia="標楷體" w:hAnsi="Times New Roman" w:cs="Times New Roman" w:hint="eastAsia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4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9257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1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</w:t>
      </w:r>
      <w:proofErr w:type="gramStart"/>
      <w:r w:rsidR="0029218E">
        <w:rPr>
          <w:rFonts w:ascii="Times New Roman" w:eastAsia="標楷體" w:hAnsi="Times New Roman" w:cs="Times New Roman" w:hint="eastAsia"/>
        </w:rPr>
        <w:t>校</w:t>
      </w:r>
      <w:r w:rsidR="0040542B">
        <w:rPr>
          <w:rFonts w:ascii="Times New Roman" w:eastAsia="標楷體" w:hAnsi="Times New Roman" w:cs="Times New Roman"/>
        </w:rPr>
        <w:t>核予公</w:t>
      </w:r>
      <w:proofErr w:type="gramEnd"/>
      <w:r w:rsidR="0040542B"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="00E05D5A" w:rsidRPr="0029218E">
        <w:rPr>
          <w:rFonts w:ascii="Times New Roman" w:eastAsia="標楷體" w:hAnsi="Times New Roman" w:cs="Times New Roman"/>
        </w:rPr>
        <w:t>敬備餐</w:t>
      </w:r>
      <w:proofErr w:type="gramEnd"/>
      <w:r w:rsidR="00E05D5A" w:rsidRPr="0029218E">
        <w:rPr>
          <w:rFonts w:ascii="Times New Roman" w:eastAsia="標楷體" w:hAnsi="Times New Roman" w:cs="Times New Roman"/>
        </w:rPr>
        <w:t>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="00E05D5A"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="00E05D5A" w:rsidRPr="0029218E">
        <w:rPr>
          <w:rFonts w:ascii="Times New Roman" w:eastAsia="標楷體" w:hAnsi="Times New Roman" w:cs="Times New Roman"/>
        </w:rPr>
        <w:t>減碳，</w:t>
      </w:r>
      <w:proofErr w:type="gramEnd"/>
      <w:r w:rsidR="00E05D5A" w:rsidRPr="0029218E">
        <w:rPr>
          <w:rFonts w:ascii="Times New Roman" w:eastAsia="標楷體" w:hAnsi="Times New Roman" w:cs="Times New Roman"/>
        </w:rPr>
        <w:t>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B80113">
        <w:rPr>
          <w:rFonts w:ascii="Times New Roman" w:eastAsia="標楷體" w:hAnsi="Times New Roman" w:cs="Times New Roman" w:hint="eastAsia"/>
        </w:rPr>
        <w:t>實</w:t>
      </w:r>
      <w:proofErr w:type="gramStart"/>
      <w:r w:rsidR="00B80113">
        <w:rPr>
          <w:rFonts w:ascii="Times New Roman" w:eastAsia="標楷體" w:hAnsi="Times New Roman" w:cs="Times New Roman" w:hint="eastAsia"/>
        </w:rPr>
        <w:t>研</w:t>
      </w:r>
      <w:proofErr w:type="gramEnd"/>
      <w:r w:rsidR="00B80113">
        <w:rPr>
          <w:rFonts w:ascii="Times New Roman" w:eastAsia="標楷體" w:hAnsi="Times New Roman" w:cs="Times New Roman" w:hint="eastAsia"/>
        </w:rPr>
        <w:t>組李組長或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B80113">
        <w:rPr>
          <w:rFonts w:ascii="Times New Roman" w:eastAsia="標楷體" w:hAnsi="Times New Roman" w:cs="Times New Roman" w:hint="eastAsia"/>
        </w:rPr>
        <w:t>樊</w:t>
      </w:r>
      <w:r w:rsidR="000B3EC1" w:rsidRPr="0029218E">
        <w:rPr>
          <w:rFonts w:ascii="Times New Roman" w:eastAsia="標楷體" w:hAnsi="Times New Roman" w:cs="Times New Roman" w:hint="eastAsia"/>
        </w:rPr>
        <w:t>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AAF8" w14:textId="77777777" w:rsidR="00D940C0" w:rsidRDefault="00D940C0" w:rsidP="00187F10">
      <w:r>
        <w:separator/>
      </w:r>
    </w:p>
  </w:endnote>
  <w:endnote w:type="continuationSeparator" w:id="0">
    <w:p w14:paraId="4E36A876" w14:textId="77777777" w:rsidR="00D940C0" w:rsidRDefault="00D940C0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4E79" w14:textId="77777777" w:rsidR="00D940C0" w:rsidRDefault="00D940C0" w:rsidP="00187F10">
      <w:r>
        <w:separator/>
      </w:r>
    </w:p>
  </w:footnote>
  <w:footnote w:type="continuationSeparator" w:id="0">
    <w:p w14:paraId="79C9028D" w14:textId="77777777" w:rsidR="00D940C0" w:rsidRDefault="00D940C0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0F558B"/>
    <w:rsid w:val="00187F10"/>
    <w:rsid w:val="00204E93"/>
    <w:rsid w:val="0029218E"/>
    <w:rsid w:val="003E2E9F"/>
    <w:rsid w:val="0040542B"/>
    <w:rsid w:val="00485593"/>
    <w:rsid w:val="004F0626"/>
    <w:rsid w:val="006C416C"/>
    <w:rsid w:val="006C6CDA"/>
    <w:rsid w:val="00702F4C"/>
    <w:rsid w:val="00745284"/>
    <w:rsid w:val="007A21C4"/>
    <w:rsid w:val="008B2E8D"/>
    <w:rsid w:val="00930C51"/>
    <w:rsid w:val="00A85E58"/>
    <w:rsid w:val="00AE1E4B"/>
    <w:rsid w:val="00AE7BFD"/>
    <w:rsid w:val="00B80113"/>
    <w:rsid w:val="00BD4E4A"/>
    <w:rsid w:val="00CB41E9"/>
    <w:rsid w:val="00D940C0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2025-02-17T02:17:00Z</cp:lastPrinted>
  <dcterms:created xsi:type="dcterms:W3CDTF">2025-02-19T07:56:00Z</dcterms:created>
  <dcterms:modified xsi:type="dcterms:W3CDTF">2025-02-19T07:56:00Z</dcterms:modified>
</cp:coreProperties>
</file>